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another se asocia con la firma de consultoría global </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SEC Newgate</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992.1259842519685" w:right="430.8661417322844" w:hanging="360"/>
        <w:jc w:val="center"/>
        <w:rPr/>
      </w:pPr>
      <w:r w:rsidDel="00000000" w:rsidR="00000000" w:rsidRPr="00000000">
        <w:rPr>
          <w:rtl w:val="0"/>
        </w:rPr>
        <w:t xml:space="preserve">SEC Newgate es una consultoría Global líder en comunicación estratégica, gestión de reputación e investigación </w:t>
      </w:r>
    </w:p>
    <w:p w:rsidR="00000000" w:rsidDel="00000000" w:rsidP="00000000" w:rsidRDefault="00000000" w:rsidRPr="00000000" w14:paraId="00000005">
      <w:pPr>
        <w:numPr>
          <w:ilvl w:val="0"/>
          <w:numId w:val="1"/>
        </w:numPr>
        <w:ind w:left="992.1259842519685" w:right="430.8661417322844" w:hanging="360"/>
        <w:jc w:val="center"/>
        <w:rPr/>
      </w:pPr>
      <w:r w:rsidDel="00000000" w:rsidR="00000000" w:rsidRPr="00000000">
        <w:rPr>
          <w:rtl w:val="0"/>
        </w:rPr>
        <w:t xml:space="preserve">El acuerdo abre nuevos mercados y servicios para ambos grupos</w:t>
      </w:r>
    </w:p>
    <w:p w:rsidR="00000000" w:rsidDel="00000000" w:rsidP="00000000" w:rsidRDefault="00000000" w:rsidRPr="00000000" w14:paraId="00000006">
      <w:pPr>
        <w:ind w:left="992.1259842519685" w:right="430.8661417322844" w:hanging="360"/>
        <w:jc w:val="center"/>
        <w:rPr>
          <w:sz w:val="24"/>
          <w:szCs w:val="24"/>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rtl w:val="0"/>
        </w:rPr>
        <w:t xml:space="preserve">Santiago, Chile. 15 de noviembre de 2022. </w:t>
      </w:r>
      <w:hyperlink r:id="rId6">
        <w:r w:rsidDel="00000000" w:rsidR="00000000" w:rsidRPr="00000000">
          <w:rPr>
            <w:b w:val="1"/>
            <w:i w:val="1"/>
            <w:color w:val="1155cc"/>
            <w:u w:val="single"/>
            <w:rtl w:val="0"/>
          </w:rPr>
          <w:t xml:space="preserve">another</w:t>
        </w:r>
      </w:hyperlink>
      <w:r w:rsidDel="00000000" w:rsidR="00000000" w:rsidRPr="00000000">
        <w:rPr>
          <w:b w:val="1"/>
          <w:rtl w:val="0"/>
        </w:rPr>
        <w:t xml:space="preserve">, </w:t>
      </w:r>
      <w:r w:rsidDel="00000000" w:rsidR="00000000" w:rsidRPr="00000000">
        <w:rPr>
          <w:rtl w:val="0"/>
        </w:rPr>
        <w:t xml:space="preserve">el grupo independiente de comunicación estratégica con la oferta más grande en servicios en el mercado latinoamericano y presencia en 21 países, anuncia que ha llegado a un acuerdo para vender el 70% de sus acciones a </w:t>
      </w:r>
      <w:hyperlink r:id="rId7">
        <w:r w:rsidDel="00000000" w:rsidR="00000000" w:rsidRPr="00000000">
          <w:rPr>
            <w:b w:val="1"/>
            <w:color w:val="1155cc"/>
            <w:u w:val="single"/>
            <w:rtl w:val="0"/>
          </w:rPr>
          <w:t xml:space="preserve">SEC Newgate</w:t>
        </w:r>
      </w:hyperlink>
      <w:r w:rsidDel="00000000" w:rsidR="00000000" w:rsidRPr="00000000">
        <w:rPr>
          <w:rtl w:val="0"/>
        </w:rPr>
        <w:t xml:space="preserve">, el grupo internacional de comunicación estratégica, gestión de reputación e investigación.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El acuerdo representa una gran oportunidad para los dos grupos, ya que abre nuevos mercados y servicios para ambos, trayendo nuevas oportunidades de expansión y crecimiento en los próximos años. </w:t>
      </w: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“El acuerdo ofrece una oportunidad única para que nuestros equipos se beneficien a profundidad de una experiencia internacional, así como de un portafolio de nuevos servicios de marketing y comunicación que crearán enorme valor, tanto para nuestro talento, como para nuestros clientes alrededor del mundo”, comentó </w:t>
      </w:r>
      <w:r w:rsidDel="00000000" w:rsidR="00000000" w:rsidRPr="00000000">
        <w:rPr>
          <w:b w:val="1"/>
          <w:rtl w:val="0"/>
        </w:rPr>
        <w:t xml:space="preserve">Jaspar Eyears</w:t>
      </w:r>
      <w:r w:rsidDel="00000000" w:rsidR="00000000" w:rsidRPr="00000000">
        <w:rPr>
          <w:rtl w:val="0"/>
        </w:rPr>
        <w:t xml:space="preserve">, CEO de </w:t>
      </w:r>
      <w:r w:rsidDel="00000000" w:rsidR="00000000" w:rsidRPr="00000000">
        <w:rPr>
          <w:b w:val="1"/>
          <w:rtl w:val="0"/>
        </w:rPr>
        <w:t xml:space="preserve">another</w:t>
      </w:r>
      <w:r w:rsidDel="00000000" w:rsidR="00000000" w:rsidRPr="00000000">
        <w:rPr>
          <w:rtl w:val="0"/>
        </w:rPr>
        <w:t xml:space="preserve">.</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b w:val="1"/>
          <w:rtl w:val="0"/>
        </w:rPr>
        <w:t xml:space="preserve">Rodrigo Peñafiel</w:t>
      </w:r>
      <w:r w:rsidDel="00000000" w:rsidR="00000000" w:rsidRPr="00000000">
        <w:rPr>
          <w:rtl w:val="0"/>
        </w:rPr>
        <w:t xml:space="preserve">, socio fundador de another, mencionó: “Estoy muy orgulloso de que después de 18 años de construir esta gran agencia, ahora tenemos la oportunidad de unir fuerzas con SEC Newgate, una agencia internacional que admiro y que nos ayudará a crecer y consolidar nuestra operación en la región. Realmente creo que la unión de ambos grupos será un gran éxito”.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Para </w:t>
      </w:r>
      <w:r w:rsidDel="00000000" w:rsidR="00000000" w:rsidRPr="00000000">
        <w:rPr>
          <w:b w:val="1"/>
          <w:rtl w:val="0"/>
        </w:rPr>
        <w:t xml:space="preserve">SEC Newgate</w:t>
      </w:r>
      <w:r w:rsidDel="00000000" w:rsidR="00000000" w:rsidRPr="00000000">
        <w:rPr>
          <w:rtl w:val="0"/>
        </w:rPr>
        <w:t xml:space="preserve">, significa una </w:t>
      </w:r>
      <w:r w:rsidDel="00000000" w:rsidR="00000000" w:rsidRPr="00000000">
        <w:rPr>
          <w:rtl w:val="0"/>
        </w:rPr>
        <w:t xml:space="preserve">presencia</w:t>
      </w:r>
      <w:r w:rsidDel="00000000" w:rsidR="00000000" w:rsidRPr="00000000">
        <w:rPr>
          <w:rtl w:val="0"/>
        </w:rPr>
        <w:t xml:space="preserve"> inmediata en mercados emergentes cruciales como México, Argentina, Brasil, Chile, Colombia, Costa Rica, Panamá, Perú, Uruguay y Miami (EU). Para </w:t>
      </w:r>
      <w:r w:rsidDel="00000000" w:rsidR="00000000" w:rsidRPr="00000000">
        <w:rPr>
          <w:b w:val="1"/>
          <w:rtl w:val="0"/>
        </w:rPr>
        <w:t xml:space="preserve">another</w:t>
      </w:r>
      <w:r w:rsidDel="00000000" w:rsidR="00000000" w:rsidRPr="00000000">
        <w:rPr>
          <w:rtl w:val="0"/>
        </w:rPr>
        <w:t xml:space="preserve">, abre la puerta al resto del mundo a sus servicios y talento para dejar su huella de la misma manera como lo ha hecho durante 18 años, como el grupo independiente líder en comunicación estratégica.</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Comentando al respecto, </w:t>
      </w:r>
      <w:r w:rsidDel="00000000" w:rsidR="00000000" w:rsidRPr="00000000">
        <w:rPr>
          <w:b w:val="1"/>
          <w:rtl w:val="0"/>
        </w:rPr>
        <w:t xml:space="preserve">Fiorenzo Tagliabue</w:t>
      </w:r>
      <w:r w:rsidDel="00000000" w:rsidR="00000000" w:rsidRPr="00000000">
        <w:rPr>
          <w:rtl w:val="0"/>
        </w:rPr>
        <w:t xml:space="preserve">, CEO de </w:t>
      </w:r>
      <w:r w:rsidDel="00000000" w:rsidR="00000000" w:rsidRPr="00000000">
        <w:rPr>
          <w:b w:val="1"/>
          <w:rtl w:val="0"/>
        </w:rPr>
        <w:t xml:space="preserve">SEC Newgate Group</w:t>
      </w:r>
      <w:r w:rsidDel="00000000" w:rsidR="00000000" w:rsidRPr="00000000">
        <w:rPr>
          <w:rtl w:val="0"/>
        </w:rPr>
        <w:t xml:space="preserve">, dijo: “Estoy muy complacido de darle la bienvenida a Jaspar y Rodrigo a nuestro gran equipo de profesionales. Estoy seguro de que se integrarán perfectamente gracias a su sólida trayectoria como emprendedores y consejeros, los dos elementos recurrentes en nuestro equipo de liderazgo. El 2022 se ha convertido en un año determinante para nosotros, con el lanzamiento de nuestro Proyecto Transformativo que se ve reflejado en este acuerdo, tanto en esencia como en potencial”. </w:t>
      </w:r>
    </w:p>
    <w:p w:rsidR="00000000" w:rsidDel="00000000" w:rsidP="00000000" w:rsidRDefault="00000000" w:rsidRPr="00000000" w14:paraId="00000012">
      <w:pPr>
        <w:spacing w:after="240" w:before="240" w:line="240" w:lineRule="auto"/>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13">
      <w:pPr>
        <w:spacing w:line="240" w:lineRule="auto"/>
        <w:jc w:val="center"/>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b w:val="1"/>
          <w:sz w:val="18"/>
          <w:szCs w:val="18"/>
        </w:rPr>
      </w:pPr>
      <w:r w:rsidDel="00000000" w:rsidR="00000000" w:rsidRPr="00000000">
        <w:rPr>
          <w:sz w:val="18"/>
          <w:szCs w:val="18"/>
          <w:rtl w:val="0"/>
        </w:rPr>
        <w:t xml:space="preserve">Acerca de</w:t>
      </w:r>
      <w:r w:rsidDel="00000000" w:rsidR="00000000" w:rsidRPr="00000000">
        <w:rPr>
          <w:b w:val="1"/>
          <w:sz w:val="18"/>
          <w:szCs w:val="18"/>
          <w:rtl w:val="0"/>
        </w:rPr>
        <w:t xml:space="preserve"> another</w:t>
      </w:r>
      <w:r w:rsidDel="00000000" w:rsidR="00000000" w:rsidRPr="00000000">
        <w:rPr>
          <w:rtl w:val="0"/>
        </w:rPr>
      </w:r>
    </w:p>
    <w:p w:rsidR="00000000" w:rsidDel="00000000" w:rsidP="00000000" w:rsidRDefault="00000000" w:rsidRPr="00000000" w14:paraId="00000017">
      <w:pPr>
        <w:spacing w:line="240" w:lineRule="auto"/>
        <w:jc w:val="both"/>
        <w:rPr>
          <w:sz w:val="18"/>
          <w:szCs w:val="18"/>
        </w:rPr>
      </w:pPr>
      <w:r w:rsidDel="00000000" w:rsidR="00000000" w:rsidRPr="00000000">
        <w:rPr>
          <w:sz w:val="18"/>
          <w:szCs w:val="18"/>
          <w:rtl w:val="0"/>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another cuenta con servicios integrados como relaciones públicas, comunicación digital, influencer marketing, social media, branding, content &amp; inbound marketing, creativo y diseño, y experiencias de marca. La agencia opera bajo unidades de negocio especializadas clasificadas en Belleza, Consumo, Corporativo, Entretenimiento, Lujo, Tecnología, Turismo. another forma parte de Constellation Global Network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18">
      <w:pPr>
        <w:spacing w:line="240" w:lineRule="auto"/>
        <w:jc w:val="both"/>
        <w:rPr>
          <w:sz w:val="18"/>
          <w:szCs w:val="18"/>
        </w:rPr>
      </w:pPr>
      <w:r w:rsidDel="00000000" w:rsidR="00000000" w:rsidRPr="00000000">
        <w:rPr>
          <w:sz w:val="18"/>
          <w:szCs w:val="18"/>
          <w:rtl w:val="0"/>
        </w:rPr>
        <w:t xml:space="preserve">Para más información visita </w:t>
      </w:r>
      <w:hyperlink r:id="rId8">
        <w:r w:rsidDel="00000000" w:rsidR="00000000" w:rsidRPr="00000000">
          <w:rPr>
            <w:color w:val="1155cc"/>
            <w:sz w:val="18"/>
            <w:szCs w:val="18"/>
            <w:u w:val="single"/>
            <w:rtl w:val="0"/>
          </w:rPr>
          <w:t xml:space="preserve">another.co </w:t>
        </w:r>
      </w:hyperlink>
      <w:r w:rsidDel="00000000" w:rsidR="00000000" w:rsidRPr="00000000">
        <w:rPr>
          <w:sz w:val="18"/>
          <w:szCs w:val="18"/>
          <w:rtl w:val="0"/>
        </w:rPr>
        <w:t xml:space="preserve">y síguelos en sus redes sociales: </w:t>
      </w:r>
      <w:hyperlink r:id="rId9">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 </w:t>
      </w:r>
      <w:hyperlink r:id="rId10">
        <w:r w:rsidDel="00000000" w:rsidR="00000000" w:rsidRPr="00000000">
          <w:rPr>
            <w:color w:val="1155cc"/>
            <w:sz w:val="18"/>
            <w:szCs w:val="18"/>
            <w:u w:val="single"/>
            <w:rtl w:val="0"/>
          </w:rPr>
          <w:t xml:space="preserve">Twitter</w:t>
        </w:r>
      </w:hyperlink>
      <w:r w:rsidDel="00000000" w:rsidR="00000000" w:rsidRPr="00000000">
        <w:rPr>
          <w:sz w:val="18"/>
          <w:szCs w:val="18"/>
          <w:rtl w:val="0"/>
        </w:rPr>
        <w:t xml:space="preserve">, </w:t>
      </w:r>
      <w:hyperlink r:id="rId11">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y </w:t>
      </w:r>
      <w:hyperlink r:id="rId12">
        <w:r w:rsidDel="00000000" w:rsidR="00000000" w:rsidRPr="00000000">
          <w:rPr>
            <w:color w:val="1155cc"/>
            <w:sz w:val="18"/>
            <w:szCs w:val="18"/>
            <w:u w:val="single"/>
            <w:rtl w:val="0"/>
          </w:rPr>
          <w:t xml:space="preserve">Linkedin</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b w:val="1"/>
          <w:sz w:val="18"/>
          <w:szCs w:val="18"/>
        </w:rPr>
      </w:pPr>
      <w:r w:rsidDel="00000000" w:rsidR="00000000" w:rsidRPr="00000000">
        <w:rPr>
          <w:sz w:val="18"/>
          <w:szCs w:val="18"/>
          <w:rtl w:val="0"/>
        </w:rPr>
        <w:t xml:space="preserve">Acerca de </w:t>
      </w:r>
      <w:r w:rsidDel="00000000" w:rsidR="00000000" w:rsidRPr="00000000">
        <w:rPr>
          <w:b w:val="1"/>
          <w:sz w:val="18"/>
          <w:szCs w:val="18"/>
          <w:rtl w:val="0"/>
        </w:rPr>
        <w:t xml:space="preserve">SEC Newgate</w:t>
      </w:r>
    </w:p>
    <w:p w:rsidR="00000000" w:rsidDel="00000000" w:rsidP="00000000" w:rsidRDefault="00000000" w:rsidRPr="00000000" w14:paraId="0000001B">
      <w:pPr>
        <w:spacing w:line="240" w:lineRule="auto"/>
        <w:jc w:val="both"/>
        <w:rPr>
          <w:sz w:val="18"/>
          <w:szCs w:val="18"/>
        </w:rPr>
      </w:pPr>
      <w:r w:rsidDel="00000000" w:rsidR="00000000" w:rsidRPr="00000000">
        <w:rPr>
          <w:sz w:val="18"/>
          <w:szCs w:val="18"/>
          <w:rtl w:val="0"/>
        </w:rPr>
        <w:t xml:space="preserve">SEC Newgate tiene su sede en Milán, Italia. Es un grupo de promoción y comunicación estratégica global impulsado por la investigación y el conocimiento. Funciona en el nexo de los negocios, la política, las comunidades, los mercados y los medios para generar resultados positivos para los clientes y las comunidades en un mundo conectado, donde las empresas necesitan cada vez más socios de comunicación con fuertes raíces locales, alcance global y verdadero espíritu emprendedor, impulsados por personas talentosas. El equipo de SEC Newgate opera perfectamente en los cinco continentes, ayudando a los clientes a demostrar claramente su propósito y valor, brindando asesoramiento y soporte las 24 horas del día, implementando campañas a nivel local, nacional e internacional.</w:t>
      </w:r>
    </w:p>
    <w:p w:rsidR="00000000" w:rsidDel="00000000" w:rsidP="00000000" w:rsidRDefault="00000000" w:rsidRPr="00000000" w14:paraId="0000001C">
      <w:pPr>
        <w:spacing w:line="240" w:lineRule="auto"/>
        <w:jc w:val="both"/>
        <w:rPr>
          <w:sz w:val="18"/>
          <w:szCs w:val="18"/>
        </w:rPr>
      </w:pPr>
      <w:r w:rsidDel="00000000" w:rsidR="00000000" w:rsidRPr="00000000">
        <w:rPr>
          <w:sz w:val="18"/>
          <w:szCs w:val="18"/>
          <w:rtl w:val="0"/>
        </w:rPr>
        <w:t xml:space="preserve">Más información disponible en la página web del Grupo: </w:t>
      </w:r>
      <w:hyperlink r:id="rId13">
        <w:r w:rsidDel="00000000" w:rsidR="00000000" w:rsidRPr="00000000">
          <w:rPr>
            <w:color w:val="1155cc"/>
            <w:sz w:val="18"/>
            <w:szCs w:val="18"/>
            <w:u w:val="single"/>
            <w:rtl w:val="0"/>
          </w:rPr>
          <w:t xml:space="preserve">www.secnewgate.com</w:t>
        </w:r>
      </w:hyperlink>
      <w:r w:rsidDel="00000000" w:rsidR="00000000" w:rsidRPr="00000000">
        <w:rPr>
          <w:sz w:val="18"/>
          <w:szCs w:val="18"/>
          <w:rtl w:val="0"/>
        </w:rPr>
        <w:t xml:space="preserve"> </w:t>
      </w:r>
    </w:p>
    <w:p w:rsidR="00000000" w:rsidDel="00000000" w:rsidP="00000000" w:rsidRDefault="00000000" w:rsidRPr="00000000" w14:paraId="0000001D">
      <w:pPr>
        <w:spacing w:line="240" w:lineRule="auto"/>
        <w:jc w:val="both"/>
        <w:rPr>
          <w:sz w:val="18"/>
          <w:szCs w:val="18"/>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jc w:val="center"/>
        <w:rPr>
          <w:b w:val="1"/>
          <w:sz w:val="28"/>
          <w:szCs w:val="28"/>
        </w:rPr>
      </w:pPr>
      <w:r w:rsidDel="00000000" w:rsidR="00000000" w:rsidRPr="00000000">
        <w:rPr>
          <w:rtl w:val="0"/>
        </w:rPr>
      </w:r>
    </w:p>
    <w:p w:rsidR="00000000" w:rsidDel="00000000" w:rsidP="00000000" w:rsidRDefault="00000000" w:rsidRPr="00000000" w14:paraId="00000021">
      <w:pPr>
        <w:jc w:val="center"/>
        <w:rPr>
          <w:b w:val="1"/>
          <w:sz w:val="28"/>
          <w:szCs w:val="28"/>
        </w:rPr>
      </w:pPr>
      <w:r w:rsidDel="00000000" w:rsidR="00000000" w:rsidRPr="00000000">
        <w:rPr>
          <w:rtl w:val="0"/>
        </w:rPr>
      </w:r>
    </w:p>
    <w:p w:rsidR="00000000" w:rsidDel="00000000" w:rsidP="00000000" w:rsidRDefault="00000000" w:rsidRPr="00000000" w14:paraId="00000022">
      <w:pPr>
        <w:jc w:val="center"/>
        <w:rPr>
          <w:b w:val="1"/>
          <w:sz w:val="28"/>
          <w:szCs w:val="28"/>
        </w:rPr>
      </w:pPr>
      <w:r w:rsidDel="00000000" w:rsidR="00000000" w:rsidRPr="00000000">
        <w:rPr>
          <w:rtl w:val="0"/>
        </w:rPr>
      </w:r>
    </w:p>
    <w:p w:rsidR="00000000" w:rsidDel="00000000" w:rsidP="00000000" w:rsidRDefault="00000000" w:rsidRPr="00000000" w14:paraId="00000023">
      <w:pPr>
        <w:jc w:val="center"/>
        <w:rPr>
          <w:b w:val="1"/>
          <w:sz w:val="28"/>
          <w:szCs w:val="28"/>
        </w:rPr>
      </w:pPr>
      <w:r w:rsidDel="00000000" w:rsidR="00000000" w:rsidRPr="00000000">
        <w:rPr>
          <w:rtl w:val="0"/>
        </w:rPr>
      </w:r>
    </w:p>
    <w:p w:rsidR="00000000" w:rsidDel="00000000" w:rsidP="00000000" w:rsidRDefault="00000000" w:rsidRPr="00000000" w14:paraId="00000024">
      <w:pPr>
        <w:jc w:val="center"/>
        <w:rPr>
          <w:b w:val="1"/>
          <w:sz w:val="28"/>
          <w:szCs w:val="28"/>
        </w:rPr>
      </w:pPr>
      <w:r w:rsidDel="00000000" w:rsidR="00000000" w:rsidRPr="00000000">
        <w:rPr>
          <w:rtl w:val="0"/>
        </w:rPr>
      </w:r>
    </w:p>
    <w:p w:rsidR="00000000" w:rsidDel="00000000" w:rsidP="00000000" w:rsidRDefault="00000000" w:rsidRPr="00000000" w14:paraId="00000025">
      <w:pPr>
        <w:jc w:val="center"/>
        <w:rPr>
          <w:b w:val="1"/>
          <w:sz w:val="28"/>
          <w:szCs w:val="28"/>
        </w:rPr>
      </w:pPr>
      <w:r w:rsidDel="00000000" w:rsidR="00000000" w:rsidRPr="00000000">
        <w:rPr>
          <w:rtl w:val="0"/>
        </w:rPr>
      </w:r>
    </w:p>
    <w:p w:rsidR="00000000" w:rsidDel="00000000" w:rsidP="00000000" w:rsidRDefault="00000000" w:rsidRPr="00000000" w14:paraId="00000026">
      <w:pPr>
        <w:jc w:val="center"/>
        <w:rPr>
          <w:b w:val="1"/>
          <w:sz w:val="28"/>
          <w:szCs w:val="28"/>
        </w:rPr>
      </w:pPr>
      <w:r w:rsidDel="00000000" w:rsidR="00000000" w:rsidRPr="00000000">
        <w:rPr>
          <w:rtl w:val="0"/>
        </w:rPr>
      </w:r>
    </w:p>
    <w:p w:rsidR="00000000" w:rsidDel="00000000" w:rsidP="00000000" w:rsidRDefault="00000000" w:rsidRPr="00000000" w14:paraId="00000027">
      <w:pPr>
        <w:jc w:val="center"/>
        <w:rPr>
          <w:b w:val="1"/>
          <w:sz w:val="28"/>
          <w:szCs w:val="28"/>
        </w:rPr>
      </w:pPr>
      <w:r w:rsidDel="00000000" w:rsidR="00000000" w:rsidRPr="00000000">
        <w:rPr>
          <w:rtl w:val="0"/>
        </w:rPr>
      </w:r>
    </w:p>
    <w:p w:rsidR="00000000" w:rsidDel="00000000" w:rsidP="00000000" w:rsidRDefault="00000000" w:rsidRPr="00000000" w14:paraId="00000028">
      <w:pPr>
        <w:jc w:val="center"/>
        <w:rPr>
          <w:b w:val="1"/>
          <w:sz w:val="28"/>
          <w:szCs w:val="28"/>
        </w:rPr>
      </w:pPr>
      <w:r w:rsidDel="00000000" w:rsidR="00000000" w:rsidRPr="00000000">
        <w:rPr>
          <w:rtl w:val="0"/>
        </w:rPr>
      </w:r>
    </w:p>
    <w:p w:rsidR="00000000" w:rsidDel="00000000" w:rsidP="00000000" w:rsidRDefault="00000000" w:rsidRPr="00000000" w14:paraId="00000029">
      <w:pPr>
        <w:jc w:val="center"/>
        <w:rPr>
          <w:b w:val="1"/>
          <w:sz w:val="28"/>
          <w:szCs w:val="28"/>
        </w:rPr>
      </w:pPr>
      <w:r w:rsidDel="00000000" w:rsidR="00000000" w:rsidRPr="00000000">
        <w:rPr>
          <w:rtl w:val="0"/>
        </w:rPr>
      </w:r>
    </w:p>
    <w:p w:rsidR="00000000" w:rsidDel="00000000" w:rsidP="00000000" w:rsidRDefault="00000000" w:rsidRPr="00000000" w14:paraId="0000002A">
      <w:pPr>
        <w:jc w:val="center"/>
        <w:rPr>
          <w:b w:val="1"/>
          <w:sz w:val="28"/>
          <w:szCs w:val="28"/>
        </w:rPr>
      </w:pPr>
      <w:r w:rsidDel="00000000" w:rsidR="00000000" w:rsidRPr="00000000">
        <w:rPr>
          <w:rtl w:val="0"/>
        </w:rPr>
      </w:r>
    </w:p>
    <w:p w:rsidR="00000000" w:rsidDel="00000000" w:rsidP="00000000" w:rsidRDefault="00000000" w:rsidRPr="00000000" w14:paraId="0000002B">
      <w:pPr>
        <w:jc w:val="center"/>
        <w:rPr>
          <w:b w:val="1"/>
          <w:sz w:val="28"/>
          <w:szCs w:val="28"/>
        </w:rPr>
      </w:pPr>
      <w:r w:rsidDel="00000000" w:rsidR="00000000" w:rsidRPr="00000000">
        <w:rPr>
          <w:rtl w:val="0"/>
        </w:rPr>
      </w:r>
    </w:p>
    <w:p w:rsidR="00000000" w:rsidDel="00000000" w:rsidP="00000000" w:rsidRDefault="00000000" w:rsidRPr="00000000" w14:paraId="0000002C">
      <w:pPr>
        <w:jc w:val="center"/>
        <w:rPr>
          <w:b w:val="1"/>
          <w:sz w:val="28"/>
          <w:szCs w:val="28"/>
        </w:rPr>
      </w:pPr>
      <w:r w:rsidDel="00000000" w:rsidR="00000000" w:rsidRPr="00000000">
        <w:rPr>
          <w:rtl w:val="0"/>
        </w:rPr>
      </w:r>
    </w:p>
    <w:p w:rsidR="00000000" w:rsidDel="00000000" w:rsidP="00000000" w:rsidRDefault="00000000" w:rsidRPr="00000000" w14:paraId="0000002D">
      <w:pPr>
        <w:jc w:val="center"/>
        <w:rPr>
          <w:b w:val="1"/>
          <w:sz w:val="28"/>
          <w:szCs w:val="28"/>
        </w:rPr>
      </w:pPr>
      <w:r w:rsidDel="00000000" w:rsidR="00000000" w:rsidRPr="00000000">
        <w:rPr>
          <w:rtl w:val="0"/>
        </w:rPr>
      </w:r>
    </w:p>
    <w:p w:rsidR="00000000" w:rsidDel="00000000" w:rsidP="00000000" w:rsidRDefault="00000000" w:rsidRPr="00000000" w14:paraId="0000002E">
      <w:pPr>
        <w:jc w:val="center"/>
        <w:rPr>
          <w:b w:val="1"/>
          <w:sz w:val="28"/>
          <w:szCs w:val="28"/>
        </w:rPr>
      </w:pPr>
      <w:r w:rsidDel="00000000" w:rsidR="00000000" w:rsidRPr="00000000">
        <w:rPr>
          <w:rtl w:val="0"/>
        </w:rPr>
      </w:r>
    </w:p>
    <w:p w:rsidR="00000000" w:rsidDel="00000000" w:rsidP="00000000" w:rsidRDefault="00000000" w:rsidRPr="00000000" w14:paraId="0000002F">
      <w:pPr>
        <w:jc w:val="center"/>
        <w:rPr>
          <w:b w:val="1"/>
          <w:sz w:val="28"/>
          <w:szCs w:val="28"/>
        </w:rPr>
      </w:pPr>
      <w:r w:rsidDel="00000000" w:rsidR="00000000" w:rsidRPr="00000000">
        <w:rPr>
          <w:rtl w:val="0"/>
        </w:rPr>
      </w:r>
    </w:p>
    <w:p w:rsidR="00000000" w:rsidDel="00000000" w:rsidP="00000000" w:rsidRDefault="00000000" w:rsidRPr="00000000" w14:paraId="00000030">
      <w:pPr>
        <w:jc w:val="center"/>
        <w:rPr>
          <w:b w:val="1"/>
          <w:sz w:val="28"/>
          <w:szCs w:val="28"/>
        </w:rPr>
      </w:pPr>
      <w:r w:rsidDel="00000000" w:rsidR="00000000" w:rsidRPr="00000000">
        <w:rPr>
          <w:rtl w:val="0"/>
        </w:rPr>
      </w:r>
    </w:p>
    <w:p w:rsidR="00000000" w:rsidDel="00000000" w:rsidP="00000000" w:rsidRDefault="00000000" w:rsidRPr="00000000" w14:paraId="00000031">
      <w:pPr>
        <w:jc w:val="left"/>
        <w:rPr>
          <w:b w:val="1"/>
          <w:sz w:val="28"/>
          <w:szCs w:val="28"/>
        </w:rPr>
      </w:pPr>
      <w:r w:rsidDel="00000000" w:rsidR="00000000" w:rsidRPr="00000000">
        <w:rPr>
          <w:rtl w:val="0"/>
        </w:rPr>
      </w:r>
    </w:p>
    <w:p w:rsidR="00000000" w:rsidDel="00000000" w:rsidP="00000000" w:rsidRDefault="00000000" w:rsidRPr="00000000" w14:paraId="00000032">
      <w:pPr>
        <w:jc w:val="center"/>
        <w:rPr>
          <w:b w:val="1"/>
          <w:sz w:val="28"/>
          <w:szCs w:val="28"/>
        </w:rPr>
      </w:pPr>
      <w:r w:rsidDel="00000000" w:rsidR="00000000" w:rsidRPr="00000000">
        <w:rPr>
          <w:b w:val="1"/>
          <w:sz w:val="28"/>
          <w:szCs w:val="28"/>
          <w:rtl w:val="0"/>
        </w:rPr>
        <w:t xml:space="preserve">another partners with Global Communications </w:t>
        <w:br w:type="textWrapping"/>
        <w:t xml:space="preserve">Consultancy SEC Newgate</w:t>
      </w:r>
    </w:p>
    <w:p w:rsidR="00000000" w:rsidDel="00000000" w:rsidP="00000000" w:rsidRDefault="00000000" w:rsidRPr="00000000" w14:paraId="00000033">
      <w:pPr>
        <w:numPr>
          <w:ilvl w:val="0"/>
          <w:numId w:val="1"/>
        </w:numPr>
        <w:ind w:left="1710" w:hanging="360"/>
        <w:jc w:val="both"/>
        <w:rPr>
          <w:b w:val="1"/>
          <w:sz w:val="26"/>
          <w:szCs w:val="26"/>
        </w:rPr>
      </w:pPr>
      <w:r w:rsidDel="00000000" w:rsidR="00000000" w:rsidRPr="00000000">
        <w:rPr>
          <w:rtl w:val="0"/>
        </w:rPr>
        <w:t xml:space="preserve">SEC Newgate is an Italian</w:t>
      </w:r>
      <w:r w:rsidDel="00000000" w:rsidR="00000000" w:rsidRPr="00000000">
        <w:rPr>
          <w:rtl w:val="0"/>
        </w:rPr>
        <w:t xml:space="preserve"> </w:t>
      </w:r>
      <w:r w:rsidDel="00000000" w:rsidR="00000000" w:rsidRPr="00000000">
        <w:rPr>
          <w:sz w:val="18"/>
          <w:szCs w:val="18"/>
          <w:rtl w:val="0"/>
        </w:rPr>
        <w:t xml:space="preserve">insights and research-driven global strategic communications and advocacy group</w:t>
      </w:r>
      <w:r w:rsidDel="00000000" w:rsidR="00000000" w:rsidRPr="00000000">
        <w:rPr>
          <w:rtl w:val="0"/>
        </w:rPr>
        <w:t xml:space="preserve"> leader across the world</w:t>
      </w:r>
    </w:p>
    <w:p w:rsidR="00000000" w:rsidDel="00000000" w:rsidP="00000000" w:rsidRDefault="00000000" w:rsidRPr="00000000" w14:paraId="00000034">
      <w:pPr>
        <w:numPr>
          <w:ilvl w:val="0"/>
          <w:numId w:val="1"/>
        </w:numPr>
        <w:ind w:left="1710" w:hanging="360"/>
        <w:jc w:val="both"/>
      </w:pPr>
      <w:r w:rsidDel="00000000" w:rsidR="00000000" w:rsidRPr="00000000">
        <w:rPr>
          <w:rtl w:val="0"/>
        </w:rPr>
        <w:t xml:space="preserve">The deal opens up new markets and services for both agency groups</w:t>
      </w:r>
      <w:r w:rsidDel="00000000" w:rsidR="00000000" w:rsidRPr="00000000">
        <w:rPr>
          <w:rtl w:val="0"/>
        </w:rPr>
      </w:r>
    </w:p>
    <w:p w:rsidR="00000000" w:rsidDel="00000000" w:rsidP="00000000" w:rsidRDefault="00000000" w:rsidRPr="00000000" w14:paraId="00000035">
      <w:pPr>
        <w:ind w:left="720" w:firstLine="0"/>
        <w:jc w:val="center"/>
        <w:rPr>
          <w:sz w:val="24"/>
          <w:szCs w:val="24"/>
        </w:rPr>
      </w:pPr>
      <w:r w:rsidDel="00000000" w:rsidR="00000000" w:rsidRPr="00000000">
        <w:rPr>
          <w:rtl w:val="0"/>
        </w:rPr>
      </w:r>
    </w:p>
    <w:p w:rsidR="00000000" w:rsidDel="00000000" w:rsidP="00000000" w:rsidRDefault="00000000" w:rsidRPr="00000000" w14:paraId="00000036">
      <w:pPr>
        <w:spacing w:line="240" w:lineRule="auto"/>
        <w:jc w:val="both"/>
        <w:rPr/>
      </w:pPr>
      <w:r w:rsidDel="00000000" w:rsidR="00000000" w:rsidRPr="00000000">
        <w:rPr>
          <w:b w:val="1"/>
          <w:rtl w:val="0"/>
        </w:rPr>
        <w:t xml:space="preserve">Mexico City, November 15th, 2022. </w:t>
      </w:r>
      <w:hyperlink r:id="rId14">
        <w:r w:rsidDel="00000000" w:rsidR="00000000" w:rsidRPr="00000000">
          <w:rPr>
            <w:b w:val="1"/>
            <w:i w:val="1"/>
            <w:color w:val="1155cc"/>
            <w:u w:val="single"/>
            <w:rtl w:val="0"/>
          </w:rPr>
          <w:t xml:space="preserve">another</w:t>
        </w:r>
      </w:hyperlink>
      <w:r w:rsidDel="00000000" w:rsidR="00000000" w:rsidRPr="00000000">
        <w:rPr>
          <w:rtl w:val="0"/>
        </w:rPr>
        <w:t xml:space="preserve">, leading</w:t>
      </w:r>
      <w:r w:rsidDel="00000000" w:rsidR="00000000" w:rsidRPr="00000000">
        <w:rPr>
          <w:b w:val="1"/>
          <w:rtl w:val="0"/>
        </w:rPr>
        <w:t xml:space="preserve"> </w:t>
      </w:r>
      <w:r w:rsidDel="00000000" w:rsidR="00000000" w:rsidRPr="00000000">
        <w:rPr>
          <w:rtl w:val="0"/>
        </w:rPr>
        <w:t xml:space="preserve">independent Strategic Communications group with the largest offer in services across the Latin American market and a footprint in 21 countries, announces that it has reached an agreement with </w:t>
      </w:r>
      <w:hyperlink r:id="rId15">
        <w:r w:rsidDel="00000000" w:rsidR="00000000" w:rsidRPr="00000000">
          <w:rPr>
            <w:b w:val="1"/>
            <w:color w:val="1155cc"/>
            <w:u w:val="single"/>
            <w:rtl w:val="0"/>
          </w:rPr>
          <w:t xml:space="preserve">SEC Newgate</w:t>
        </w:r>
      </w:hyperlink>
      <w:r w:rsidDel="00000000" w:rsidR="00000000" w:rsidRPr="00000000">
        <w:rPr>
          <w:rtl w:val="0"/>
        </w:rPr>
        <w:t xml:space="preserve">, the international strategic communications, advocacy and research group, to sell 70% of its shares. </w:t>
      </w:r>
    </w:p>
    <w:p w:rsidR="00000000" w:rsidDel="00000000" w:rsidP="00000000" w:rsidRDefault="00000000" w:rsidRPr="00000000" w14:paraId="00000037">
      <w:pPr>
        <w:spacing w:line="240" w:lineRule="auto"/>
        <w:jc w:val="both"/>
        <w:rPr/>
      </w:pPr>
      <w:r w:rsidDel="00000000" w:rsidR="00000000" w:rsidRPr="00000000">
        <w:rPr>
          <w:rtl w:val="0"/>
        </w:rPr>
      </w:r>
    </w:p>
    <w:p w:rsidR="00000000" w:rsidDel="00000000" w:rsidP="00000000" w:rsidRDefault="00000000" w:rsidRPr="00000000" w14:paraId="00000038">
      <w:pPr>
        <w:spacing w:line="240" w:lineRule="auto"/>
        <w:jc w:val="both"/>
        <w:rPr/>
      </w:pPr>
      <w:r w:rsidDel="00000000" w:rsidR="00000000" w:rsidRPr="00000000">
        <w:rPr>
          <w:rtl w:val="0"/>
        </w:rPr>
        <w:t xml:space="preserve">The deal represents an opportunity for both firms, since it opens new markets and services for both, bringing new options of expansion and growth for the years to come. </w:t>
      </w:r>
    </w:p>
    <w:p w:rsidR="00000000" w:rsidDel="00000000" w:rsidP="00000000" w:rsidRDefault="00000000" w:rsidRPr="00000000" w14:paraId="00000039">
      <w:pPr>
        <w:spacing w:line="240" w:lineRule="auto"/>
        <w:jc w:val="both"/>
        <w:rPr/>
      </w:pPr>
      <w:r w:rsidDel="00000000" w:rsidR="00000000" w:rsidRPr="00000000">
        <w:rPr>
          <w:rtl w:val="0"/>
        </w:rPr>
      </w:r>
    </w:p>
    <w:p w:rsidR="00000000" w:rsidDel="00000000" w:rsidP="00000000" w:rsidRDefault="00000000" w:rsidRPr="00000000" w14:paraId="0000003A">
      <w:pPr>
        <w:spacing w:line="240" w:lineRule="auto"/>
        <w:jc w:val="both"/>
        <w:rPr/>
      </w:pPr>
      <w:r w:rsidDel="00000000" w:rsidR="00000000" w:rsidRPr="00000000">
        <w:rPr>
          <w:rtl w:val="0"/>
        </w:rPr>
        <w:t xml:space="preserve">“This represents the perfect match for the vision of expansion and growth that Rodrigo and myself have for </w:t>
      </w:r>
      <w:r w:rsidDel="00000000" w:rsidR="00000000" w:rsidRPr="00000000">
        <w:rPr>
          <w:b w:val="1"/>
          <w:rtl w:val="0"/>
        </w:rPr>
        <w:t xml:space="preserve">another</w:t>
      </w:r>
      <w:r w:rsidDel="00000000" w:rsidR="00000000" w:rsidRPr="00000000">
        <w:rPr>
          <w:rtl w:val="0"/>
        </w:rPr>
        <w:t xml:space="preserve">, basically shortening our plans from years to months, but also giving us the opportunity to lead the way with our new partners and our valuable talent across our offices”, said </w:t>
      </w:r>
      <w:r w:rsidDel="00000000" w:rsidR="00000000" w:rsidRPr="00000000">
        <w:rPr>
          <w:b w:val="1"/>
          <w:rtl w:val="0"/>
        </w:rPr>
        <w:t xml:space="preserve">Jaspar Eyears</w:t>
      </w:r>
      <w:r w:rsidDel="00000000" w:rsidR="00000000" w:rsidRPr="00000000">
        <w:rPr>
          <w:rtl w:val="0"/>
        </w:rPr>
        <w:t xml:space="preserve">, CEO of another. </w:t>
        <w:br w:type="textWrapping"/>
        <w:br w:type="textWrapping"/>
      </w:r>
      <w:r w:rsidDel="00000000" w:rsidR="00000000" w:rsidRPr="00000000">
        <w:rPr>
          <w:b w:val="1"/>
          <w:rtl w:val="0"/>
        </w:rPr>
        <w:t xml:space="preserve">Rodrigo Peñafiel</w:t>
      </w:r>
      <w:r w:rsidDel="00000000" w:rsidR="00000000" w:rsidRPr="00000000">
        <w:rPr>
          <w:rtl w:val="0"/>
        </w:rPr>
        <w:t xml:space="preserve">, founding partner of </w:t>
      </w:r>
      <w:r w:rsidDel="00000000" w:rsidR="00000000" w:rsidRPr="00000000">
        <w:rPr>
          <w:b w:val="1"/>
          <w:rtl w:val="0"/>
        </w:rPr>
        <w:t xml:space="preserve">another</w:t>
      </w:r>
      <w:r w:rsidDel="00000000" w:rsidR="00000000" w:rsidRPr="00000000">
        <w:rPr>
          <w:rtl w:val="0"/>
        </w:rPr>
        <w:t xml:space="preserve">, mentioned: “I’m very proud that after 18 years of building this great agency we now have the opportunity to join forces with SEC Newgate, an international agency that I admire and that will help us to grow and consolidate our operation in the region. I believe this union of agencies will be a great success”.</w:t>
      </w:r>
    </w:p>
    <w:p w:rsidR="00000000" w:rsidDel="00000000" w:rsidP="00000000" w:rsidRDefault="00000000" w:rsidRPr="00000000" w14:paraId="0000003B">
      <w:pPr>
        <w:spacing w:line="240" w:lineRule="auto"/>
        <w:jc w:val="both"/>
        <w:rPr/>
      </w:pPr>
      <w:r w:rsidDel="00000000" w:rsidR="00000000" w:rsidRPr="00000000">
        <w:rPr>
          <w:rtl w:val="0"/>
        </w:rPr>
      </w:r>
    </w:p>
    <w:p w:rsidR="00000000" w:rsidDel="00000000" w:rsidP="00000000" w:rsidRDefault="00000000" w:rsidRPr="00000000" w14:paraId="0000003C">
      <w:pPr>
        <w:spacing w:line="240" w:lineRule="auto"/>
        <w:jc w:val="both"/>
        <w:rPr/>
      </w:pPr>
      <w:r w:rsidDel="00000000" w:rsidR="00000000" w:rsidRPr="00000000">
        <w:rPr>
          <w:rtl w:val="0"/>
        </w:rPr>
        <w:t xml:space="preserve">For </w:t>
      </w:r>
      <w:r w:rsidDel="00000000" w:rsidR="00000000" w:rsidRPr="00000000">
        <w:rPr>
          <w:b w:val="1"/>
          <w:rtl w:val="0"/>
        </w:rPr>
        <w:t xml:space="preserve">SEC Newgate</w:t>
      </w:r>
      <w:r w:rsidDel="00000000" w:rsidR="00000000" w:rsidRPr="00000000">
        <w:rPr>
          <w:rtl w:val="0"/>
        </w:rPr>
        <w:t xml:space="preserve"> the deal represents presence in crucial emerging markets such as Mexico, Argentina, Brazil, Chile, Colombia, Costa Rica, Panama, Peru and , Uruguay, and Miami (USA), the last one key for American clients seeking expansion in Latam. </w:t>
      </w:r>
      <w:r w:rsidDel="00000000" w:rsidR="00000000" w:rsidRPr="00000000">
        <w:rPr>
          <w:rtl w:val="0"/>
        </w:rPr>
        <w:t xml:space="preserve">For </w:t>
      </w:r>
      <w:r w:rsidDel="00000000" w:rsidR="00000000" w:rsidRPr="00000000">
        <w:rPr>
          <w:b w:val="1"/>
          <w:rtl w:val="0"/>
        </w:rPr>
        <w:t xml:space="preserve">another, </w:t>
      </w:r>
      <w:r w:rsidDel="00000000" w:rsidR="00000000" w:rsidRPr="00000000">
        <w:rPr>
          <w:rtl w:val="0"/>
        </w:rPr>
        <w:t xml:space="preserve">this partnership</w:t>
      </w:r>
      <w:r w:rsidDel="00000000" w:rsidR="00000000" w:rsidRPr="00000000">
        <w:rPr>
          <w:b w:val="1"/>
          <w:rtl w:val="0"/>
        </w:rPr>
        <w:t xml:space="preserve"> </w:t>
      </w:r>
      <w:r w:rsidDel="00000000" w:rsidR="00000000" w:rsidRPr="00000000">
        <w:rPr>
          <w:rtl w:val="0"/>
        </w:rPr>
        <w:t xml:space="preserve">opens doors to the rest of the world so that, through its talent and services offering, the agency can leave its mark globally, the same way it has done for 18 years as the leading independent communications group in Latin America. </w:t>
      </w:r>
      <w:r w:rsidDel="00000000" w:rsidR="00000000" w:rsidRPr="00000000">
        <w:rPr>
          <w:rtl w:val="0"/>
        </w:rPr>
      </w:r>
    </w:p>
    <w:p w:rsidR="00000000" w:rsidDel="00000000" w:rsidP="00000000" w:rsidRDefault="00000000" w:rsidRPr="00000000" w14:paraId="0000003D">
      <w:pPr>
        <w:spacing w:line="240" w:lineRule="auto"/>
        <w:jc w:val="both"/>
        <w:rPr/>
      </w:pPr>
      <w:r w:rsidDel="00000000" w:rsidR="00000000" w:rsidRPr="00000000">
        <w:rPr>
          <w:rtl w:val="0"/>
        </w:rPr>
      </w:r>
    </w:p>
    <w:p w:rsidR="00000000" w:rsidDel="00000000" w:rsidP="00000000" w:rsidRDefault="00000000" w:rsidRPr="00000000" w14:paraId="0000003E">
      <w:pPr>
        <w:spacing w:line="240" w:lineRule="auto"/>
        <w:jc w:val="both"/>
        <w:rPr/>
      </w:pPr>
      <w:r w:rsidDel="00000000" w:rsidR="00000000" w:rsidRPr="00000000">
        <w:rPr>
          <w:rtl w:val="0"/>
        </w:rPr>
        <w:t xml:space="preserve">Commenting on this new deal, </w:t>
      </w:r>
      <w:r w:rsidDel="00000000" w:rsidR="00000000" w:rsidRPr="00000000">
        <w:rPr>
          <w:b w:val="1"/>
          <w:rtl w:val="0"/>
        </w:rPr>
        <w:t xml:space="preserve">Fiorenzo Tagliabue</w:t>
      </w:r>
      <w:r w:rsidDel="00000000" w:rsidR="00000000" w:rsidRPr="00000000">
        <w:rPr>
          <w:rtl w:val="0"/>
        </w:rPr>
        <w:t xml:space="preserve">, </w:t>
      </w:r>
      <w:r w:rsidDel="00000000" w:rsidR="00000000" w:rsidRPr="00000000">
        <w:rPr>
          <w:b w:val="1"/>
          <w:rtl w:val="0"/>
        </w:rPr>
        <w:t xml:space="preserve">SEC Newgate Group</w:t>
      </w:r>
      <w:r w:rsidDel="00000000" w:rsidR="00000000" w:rsidRPr="00000000">
        <w:rPr>
          <w:rtl w:val="0"/>
        </w:rPr>
        <w:t xml:space="preserve"> CEO, stated: “I am very pleased to welcome Jaspar and Rodrigo in our great team of professionals. I am confident they will perfectly integrate thanks to their solid background as entrepreneurs and advisors and two elements that recur in our leadership. 2022 has turned into a pivotal year for us – Tagliabue added – with the launch of our </w:t>
      </w:r>
      <w:r w:rsidDel="00000000" w:rsidR="00000000" w:rsidRPr="00000000">
        <w:rPr>
          <w:rtl w:val="0"/>
        </w:rPr>
        <w:t xml:space="preserve">Transformational Project</w:t>
      </w:r>
      <w:r w:rsidDel="00000000" w:rsidR="00000000" w:rsidRPr="00000000">
        <w:rPr>
          <w:rtl w:val="0"/>
        </w:rPr>
        <w:t xml:space="preserve"> which this deal fully reflects in spirit and potential”. </w:t>
      </w:r>
    </w:p>
    <w:p w:rsidR="00000000" w:rsidDel="00000000" w:rsidP="00000000" w:rsidRDefault="00000000" w:rsidRPr="00000000" w14:paraId="0000003F">
      <w:pPr>
        <w:spacing w:line="240" w:lineRule="auto"/>
        <w:jc w:val="both"/>
        <w:rPr/>
      </w:pPr>
      <w:r w:rsidDel="00000000" w:rsidR="00000000" w:rsidRPr="00000000">
        <w:rPr>
          <w:rtl w:val="0"/>
        </w:rPr>
      </w:r>
    </w:p>
    <w:p w:rsidR="00000000" w:rsidDel="00000000" w:rsidP="00000000" w:rsidRDefault="00000000" w:rsidRPr="00000000" w14:paraId="00000040">
      <w:pPr>
        <w:spacing w:line="240" w:lineRule="auto"/>
        <w:jc w:val="both"/>
        <w:rPr>
          <w:sz w:val="18"/>
          <w:szCs w:val="18"/>
        </w:rPr>
      </w:pPr>
      <w:r w:rsidDel="00000000" w:rsidR="00000000" w:rsidRPr="00000000">
        <w:rPr>
          <w:rtl w:val="0"/>
        </w:rPr>
      </w:r>
    </w:p>
    <w:p w:rsidR="00000000" w:rsidDel="00000000" w:rsidP="00000000" w:rsidRDefault="00000000" w:rsidRPr="00000000" w14:paraId="00000041">
      <w:pPr>
        <w:spacing w:line="240" w:lineRule="auto"/>
        <w:jc w:val="both"/>
        <w:rPr>
          <w:sz w:val="18"/>
          <w:szCs w:val="18"/>
        </w:rPr>
      </w:pPr>
      <w:r w:rsidDel="00000000" w:rsidR="00000000" w:rsidRPr="00000000">
        <w:rPr>
          <w:rtl w:val="0"/>
        </w:rPr>
      </w:r>
    </w:p>
    <w:p w:rsidR="00000000" w:rsidDel="00000000" w:rsidP="00000000" w:rsidRDefault="00000000" w:rsidRPr="00000000" w14:paraId="00000042">
      <w:pPr>
        <w:spacing w:line="240" w:lineRule="auto"/>
        <w:jc w:val="both"/>
        <w:rPr>
          <w:sz w:val="18"/>
          <w:szCs w:val="18"/>
        </w:rPr>
      </w:pPr>
      <w:r w:rsidDel="00000000" w:rsidR="00000000" w:rsidRPr="00000000">
        <w:rPr>
          <w:rtl w:val="0"/>
        </w:rPr>
      </w:r>
    </w:p>
    <w:p w:rsidR="00000000" w:rsidDel="00000000" w:rsidP="00000000" w:rsidRDefault="00000000" w:rsidRPr="00000000" w14:paraId="00000043">
      <w:pPr>
        <w:spacing w:line="240" w:lineRule="auto"/>
        <w:jc w:val="both"/>
        <w:rPr>
          <w:sz w:val="18"/>
          <w:szCs w:val="18"/>
        </w:rPr>
      </w:pPr>
      <w:r w:rsidDel="00000000" w:rsidR="00000000" w:rsidRPr="00000000">
        <w:rPr>
          <w:rtl w:val="0"/>
        </w:rPr>
      </w:r>
    </w:p>
    <w:p w:rsidR="00000000" w:rsidDel="00000000" w:rsidP="00000000" w:rsidRDefault="00000000" w:rsidRPr="00000000" w14:paraId="00000044">
      <w:pPr>
        <w:spacing w:line="240" w:lineRule="auto"/>
        <w:jc w:val="both"/>
        <w:rPr>
          <w:sz w:val="18"/>
          <w:szCs w:val="18"/>
        </w:rPr>
      </w:pPr>
      <w:r w:rsidDel="00000000" w:rsidR="00000000" w:rsidRPr="00000000">
        <w:rPr>
          <w:rtl w:val="0"/>
        </w:rPr>
      </w:r>
    </w:p>
    <w:p w:rsidR="00000000" w:rsidDel="00000000" w:rsidP="00000000" w:rsidRDefault="00000000" w:rsidRPr="00000000" w14:paraId="00000045">
      <w:pPr>
        <w:spacing w:line="240" w:lineRule="auto"/>
        <w:jc w:val="both"/>
        <w:rPr>
          <w:sz w:val="18"/>
          <w:szCs w:val="18"/>
        </w:rPr>
      </w:pPr>
      <w:r w:rsidDel="00000000" w:rsidR="00000000" w:rsidRPr="00000000">
        <w:rPr>
          <w:rtl w:val="0"/>
        </w:rPr>
      </w:r>
    </w:p>
    <w:p w:rsidR="00000000" w:rsidDel="00000000" w:rsidP="00000000" w:rsidRDefault="00000000" w:rsidRPr="00000000" w14:paraId="00000046">
      <w:pPr>
        <w:spacing w:line="240" w:lineRule="auto"/>
        <w:jc w:val="both"/>
        <w:rPr>
          <w:sz w:val="18"/>
          <w:szCs w:val="18"/>
        </w:rPr>
      </w:pPr>
      <w:r w:rsidDel="00000000" w:rsidR="00000000" w:rsidRPr="00000000">
        <w:rPr>
          <w:rtl w:val="0"/>
        </w:rPr>
      </w:r>
    </w:p>
    <w:p w:rsidR="00000000" w:rsidDel="00000000" w:rsidP="00000000" w:rsidRDefault="00000000" w:rsidRPr="00000000" w14:paraId="00000047">
      <w:pPr>
        <w:spacing w:line="240" w:lineRule="auto"/>
        <w:jc w:val="both"/>
        <w:rPr>
          <w:sz w:val="18"/>
          <w:szCs w:val="18"/>
        </w:rPr>
      </w:pPr>
      <w:r w:rsidDel="00000000" w:rsidR="00000000" w:rsidRPr="00000000">
        <w:rPr>
          <w:rtl w:val="0"/>
        </w:rPr>
      </w:r>
    </w:p>
    <w:p w:rsidR="00000000" w:rsidDel="00000000" w:rsidP="00000000" w:rsidRDefault="00000000" w:rsidRPr="00000000" w14:paraId="00000048">
      <w:pPr>
        <w:spacing w:line="240" w:lineRule="auto"/>
        <w:jc w:val="both"/>
        <w:rPr>
          <w:b w:val="1"/>
          <w:sz w:val="18"/>
          <w:szCs w:val="18"/>
        </w:rPr>
      </w:pPr>
      <w:r w:rsidDel="00000000" w:rsidR="00000000" w:rsidRPr="00000000">
        <w:rPr>
          <w:sz w:val="18"/>
          <w:szCs w:val="18"/>
          <w:rtl w:val="0"/>
        </w:rPr>
        <w:t xml:space="preserve">About </w:t>
      </w:r>
      <w:r w:rsidDel="00000000" w:rsidR="00000000" w:rsidRPr="00000000">
        <w:rPr>
          <w:b w:val="1"/>
          <w:sz w:val="18"/>
          <w:szCs w:val="18"/>
          <w:rtl w:val="0"/>
        </w:rPr>
        <w:t xml:space="preserve">another</w:t>
      </w:r>
    </w:p>
    <w:p w:rsidR="00000000" w:rsidDel="00000000" w:rsidP="00000000" w:rsidRDefault="00000000" w:rsidRPr="00000000" w14:paraId="00000049">
      <w:pPr>
        <w:spacing w:line="240" w:lineRule="auto"/>
        <w:jc w:val="both"/>
        <w:rPr>
          <w:sz w:val="18"/>
          <w:szCs w:val="18"/>
        </w:rPr>
      </w:pPr>
      <w:r w:rsidDel="00000000" w:rsidR="00000000" w:rsidRPr="00000000">
        <w:rPr>
          <w:sz w:val="18"/>
          <w:szCs w:val="18"/>
          <w:rtl w:val="0"/>
        </w:rPr>
        <w:t xml:space="preserve">Founded in 2004 by Jaspar Eyears and Rodrigo Peñafiel, another is an independent agency that aims to revolutionize strategic communication through powerful and effective campaigns, to position various brands in front of their audiences. another provides integrated services such as public relations, digital communication, influencer marketing, social media, branding, content &amp; inbound marketing, creativity and design, research and market intelligence, and brand experiences. The agency operates under specialized business units classified in fashion, beauty, lifestyle, mass consumption, technology, luxury, culture, entertainment, health and wellness, tourism, and corporate. another is part of the Constellation Global Network and PRORP, and has been recognized with various awards such as the SABER Awards and the Latin American Excellence Awards. It has offices in Mexico (Casa another in Mexico City), Argentina (Buenos Aires), Brazil (São Paulo), Chile (Santiago), Colombia (Bogotá), the United States (FL), Panama (Panama City), and Peru ( Lima), with scope in Bolivia, Canada, Costa Rica, Ecuador, El Salvador, Guatemala, Honduras, Puerto Rico, Dominican Republic, Paraguay, Uruguay, and Europe.</w:t>
      </w:r>
    </w:p>
    <w:p w:rsidR="00000000" w:rsidDel="00000000" w:rsidP="00000000" w:rsidRDefault="00000000" w:rsidRPr="00000000" w14:paraId="0000004A">
      <w:pPr>
        <w:spacing w:line="240" w:lineRule="auto"/>
        <w:jc w:val="both"/>
        <w:rPr>
          <w:sz w:val="18"/>
          <w:szCs w:val="18"/>
        </w:rPr>
      </w:pPr>
      <w:r w:rsidDel="00000000" w:rsidR="00000000" w:rsidRPr="00000000">
        <w:rPr>
          <w:sz w:val="18"/>
          <w:szCs w:val="18"/>
          <w:rtl w:val="0"/>
        </w:rPr>
        <w:t xml:space="preserve">Visit another. co and follow them on their social networks: </w:t>
      </w:r>
      <w:hyperlink r:id="rId16">
        <w:r w:rsidDel="00000000" w:rsidR="00000000" w:rsidRPr="00000000">
          <w:rPr>
            <w:sz w:val="18"/>
            <w:szCs w:val="18"/>
            <w:rtl w:val="0"/>
          </w:rPr>
          <w:t xml:space="preserve">Facebook</w:t>
        </w:r>
      </w:hyperlink>
      <w:r w:rsidDel="00000000" w:rsidR="00000000" w:rsidRPr="00000000">
        <w:rPr>
          <w:sz w:val="18"/>
          <w:szCs w:val="18"/>
          <w:rtl w:val="0"/>
        </w:rPr>
        <w:t xml:space="preserve">, </w:t>
      </w:r>
      <w:hyperlink r:id="rId17">
        <w:r w:rsidDel="00000000" w:rsidR="00000000" w:rsidRPr="00000000">
          <w:rPr>
            <w:sz w:val="18"/>
            <w:szCs w:val="18"/>
            <w:rtl w:val="0"/>
          </w:rPr>
          <w:t xml:space="preserve">Twitter</w:t>
        </w:r>
      </w:hyperlink>
      <w:r w:rsidDel="00000000" w:rsidR="00000000" w:rsidRPr="00000000">
        <w:rPr>
          <w:sz w:val="18"/>
          <w:szCs w:val="18"/>
          <w:rtl w:val="0"/>
        </w:rPr>
        <w:t xml:space="preserve">, </w:t>
      </w:r>
      <w:hyperlink r:id="rId18">
        <w:r w:rsidDel="00000000" w:rsidR="00000000" w:rsidRPr="00000000">
          <w:rPr>
            <w:sz w:val="18"/>
            <w:szCs w:val="18"/>
            <w:rtl w:val="0"/>
          </w:rPr>
          <w:t xml:space="preserve">Instagram</w:t>
        </w:r>
      </w:hyperlink>
      <w:r w:rsidDel="00000000" w:rsidR="00000000" w:rsidRPr="00000000">
        <w:rPr>
          <w:sz w:val="18"/>
          <w:szCs w:val="18"/>
          <w:rtl w:val="0"/>
        </w:rPr>
        <w:t xml:space="preserve">, and </w:t>
      </w:r>
      <w:hyperlink r:id="rId19">
        <w:r w:rsidDel="00000000" w:rsidR="00000000" w:rsidRPr="00000000">
          <w:rPr>
            <w:sz w:val="18"/>
            <w:szCs w:val="18"/>
            <w:rtl w:val="0"/>
          </w:rPr>
          <w:t xml:space="preserve">Linkedin</w:t>
        </w:r>
      </w:hyperlink>
      <w:r w:rsidDel="00000000" w:rsidR="00000000" w:rsidRPr="00000000">
        <w:rPr>
          <w:sz w:val="18"/>
          <w:szCs w:val="18"/>
          <w:rtl w:val="0"/>
        </w:rPr>
        <w:t xml:space="preserve"> for more information.</w:t>
      </w:r>
    </w:p>
    <w:p w:rsidR="00000000" w:rsidDel="00000000" w:rsidP="00000000" w:rsidRDefault="00000000" w:rsidRPr="00000000" w14:paraId="0000004B">
      <w:pPr>
        <w:spacing w:line="240" w:lineRule="auto"/>
        <w:jc w:val="both"/>
        <w:rPr>
          <w:sz w:val="18"/>
          <w:szCs w:val="18"/>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18"/>
          <w:szCs w:val="18"/>
        </w:rPr>
      </w:pPr>
      <w:r w:rsidDel="00000000" w:rsidR="00000000" w:rsidRPr="00000000">
        <w:rPr>
          <w:sz w:val="18"/>
          <w:szCs w:val="18"/>
          <w:rtl w:val="0"/>
        </w:rPr>
        <w:t xml:space="preserve">About </w:t>
      </w:r>
      <w:r w:rsidDel="00000000" w:rsidR="00000000" w:rsidRPr="00000000">
        <w:rPr>
          <w:b w:val="1"/>
          <w:sz w:val="18"/>
          <w:szCs w:val="18"/>
          <w:rtl w:val="0"/>
        </w:rPr>
        <w:t xml:space="preserve">SEC Newgate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sz w:val="18"/>
          <w:szCs w:val="18"/>
          <w:rtl w:val="0"/>
        </w:rPr>
        <w:t xml:space="preserve">SEC Newgate is headquartered in Milan, Italy. Is an insights and research-driven global strategic communications and advocacy group. It works at the nexus of business, politics, communities, markets and media to deliver positive outcomes for clients and communities in a connected world, where companies increasingly need communications partners with strong local roots, global reach and true entrepreneurial spirit, driven forward by talented people. The SEC Newgate team operates seamlessly across five continents, helping clients clearly demonstrate their purpose and value, delivering around the clock counsel and support, implementing campaigns locally, nationally and internationally.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sz w:val="18"/>
          <w:szCs w:val="18"/>
          <w:rtl w:val="0"/>
        </w:rPr>
        <w:t xml:space="preserve">Further information is available at the Group's website:  </w:t>
      </w:r>
      <w:hyperlink r:id="rId20">
        <w:r w:rsidDel="00000000" w:rsidR="00000000" w:rsidRPr="00000000">
          <w:rPr>
            <w:sz w:val="18"/>
            <w:szCs w:val="18"/>
            <w:rtl w:val="0"/>
          </w:rPr>
          <w:t xml:space="preserve">www.secnewgate.com</w:t>
        </w:r>
      </w:hyperlink>
      <w:r w:rsidDel="00000000" w:rsidR="00000000" w:rsidRPr="00000000">
        <w:rPr>
          <w:sz w:val="18"/>
          <w:szCs w:val="18"/>
          <w:rtl w:val="0"/>
        </w:rPr>
        <w:t xml:space="preserve">     </w:t>
      </w:r>
    </w:p>
    <w:p w:rsidR="00000000" w:rsidDel="00000000" w:rsidP="00000000" w:rsidRDefault="00000000" w:rsidRPr="00000000" w14:paraId="0000004F">
      <w:pPr>
        <w:spacing w:line="240" w:lineRule="auto"/>
        <w:jc w:val="both"/>
        <w:rPr>
          <w:sz w:val="18"/>
          <w:szCs w:val="18"/>
        </w:rPr>
      </w:pPr>
      <w:r w:rsidDel="00000000" w:rsidR="00000000" w:rsidRPr="00000000">
        <w:rPr>
          <w:rtl w:val="0"/>
        </w:rPr>
      </w:r>
    </w:p>
    <w:p w:rsidR="00000000" w:rsidDel="00000000" w:rsidP="00000000" w:rsidRDefault="00000000" w:rsidRPr="00000000" w14:paraId="00000050">
      <w:pPr>
        <w:spacing w:line="240" w:lineRule="auto"/>
        <w:jc w:val="both"/>
        <w:rPr>
          <w:sz w:val="18"/>
          <w:szCs w:val="18"/>
        </w:rPr>
      </w:pPr>
      <w:r w:rsidDel="00000000" w:rsidR="00000000" w:rsidRPr="00000000">
        <w:rPr>
          <w:rtl w:val="0"/>
        </w:rPr>
      </w:r>
    </w:p>
    <w:p w:rsidR="00000000" w:rsidDel="00000000" w:rsidP="00000000" w:rsidRDefault="00000000" w:rsidRPr="00000000" w14:paraId="00000051">
      <w:pPr>
        <w:spacing w:line="240" w:lineRule="auto"/>
        <w:jc w:val="both"/>
        <w:rPr>
          <w:sz w:val="18"/>
          <w:szCs w:val="18"/>
        </w:rPr>
      </w:pPr>
      <w:r w:rsidDel="00000000" w:rsidR="00000000" w:rsidRPr="00000000">
        <w:rPr>
          <w:rtl w:val="0"/>
        </w:rPr>
      </w:r>
    </w:p>
    <w:p w:rsidR="00000000" w:rsidDel="00000000" w:rsidP="00000000" w:rsidRDefault="00000000" w:rsidRPr="00000000" w14:paraId="00000052">
      <w:pPr>
        <w:spacing w:line="240" w:lineRule="auto"/>
        <w:jc w:val="both"/>
        <w:rPr>
          <w:sz w:val="18"/>
          <w:szCs w:val="18"/>
        </w:rPr>
      </w:pPr>
      <w:r w:rsidDel="00000000" w:rsidR="00000000" w:rsidRPr="00000000">
        <w:rPr>
          <w:rtl w:val="0"/>
        </w:rPr>
      </w:r>
    </w:p>
    <w:p w:rsidR="00000000" w:rsidDel="00000000" w:rsidP="00000000" w:rsidRDefault="00000000" w:rsidRPr="00000000" w14:paraId="00000053">
      <w:pPr>
        <w:spacing w:line="240" w:lineRule="auto"/>
        <w:jc w:val="both"/>
        <w:rPr>
          <w:sz w:val="18"/>
          <w:szCs w:val="18"/>
        </w:rPr>
      </w:pPr>
      <w:r w:rsidDel="00000000" w:rsidR="00000000" w:rsidRPr="00000000">
        <w:rPr>
          <w:rtl w:val="0"/>
        </w:rPr>
      </w:r>
    </w:p>
    <w:p w:rsidR="00000000" w:rsidDel="00000000" w:rsidP="00000000" w:rsidRDefault="00000000" w:rsidRPr="00000000" w14:paraId="00000054">
      <w:pPr>
        <w:spacing w:line="240" w:lineRule="auto"/>
        <w:jc w:val="both"/>
        <w:rPr>
          <w:sz w:val="18"/>
          <w:szCs w:val="18"/>
        </w:rPr>
      </w:pPr>
      <w:r w:rsidDel="00000000" w:rsidR="00000000" w:rsidRPr="00000000">
        <w:rPr>
          <w:rtl w:val="0"/>
        </w:rPr>
      </w:r>
    </w:p>
    <w:p w:rsidR="00000000" w:rsidDel="00000000" w:rsidP="00000000" w:rsidRDefault="00000000" w:rsidRPr="00000000" w14:paraId="00000055">
      <w:pPr>
        <w:spacing w:line="240" w:lineRule="auto"/>
        <w:jc w:val="both"/>
        <w:rPr>
          <w:sz w:val="18"/>
          <w:szCs w:val="18"/>
        </w:rPr>
      </w:pPr>
      <w:r w:rsidDel="00000000" w:rsidR="00000000" w:rsidRPr="00000000">
        <w:rPr>
          <w:rtl w:val="0"/>
        </w:rPr>
      </w:r>
    </w:p>
    <w:p w:rsidR="00000000" w:rsidDel="00000000" w:rsidP="00000000" w:rsidRDefault="00000000" w:rsidRPr="00000000" w14:paraId="00000056">
      <w:pPr>
        <w:spacing w:line="240" w:lineRule="auto"/>
        <w:jc w:val="both"/>
        <w:rPr>
          <w:sz w:val="18"/>
          <w:szCs w:val="18"/>
        </w:rPr>
      </w:pPr>
      <w:r w:rsidDel="00000000" w:rsidR="00000000" w:rsidRPr="00000000">
        <w:rPr>
          <w:rtl w:val="0"/>
        </w:rPr>
      </w:r>
    </w:p>
    <w:p w:rsidR="00000000" w:rsidDel="00000000" w:rsidP="00000000" w:rsidRDefault="00000000" w:rsidRPr="00000000" w14:paraId="00000057">
      <w:pPr>
        <w:spacing w:line="240" w:lineRule="auto"/>
        <w:jc w:val="both"/>
        <w:rPr>
          <w:sz w:val="18"/>
          <w:szCs w:val="18"/>
        </w:rPr>
      </w:pPr>
      <w:r w:rsidDel="00000000" w:rsidR="00000000" w:rsidRPr="00000000">
        <w:rPr>
          <w:rtl w:val="0"/>
        </w:rPr>
      </w:r>
    </w:p>
    <w:p w:rsidR="00000000" w:rsidDel="00000000" w:rsidP="00000000" w:rsidRDefault="00000000" w:rsidRPr="00000000" w14:paraId="00000058">
      <w:pPr>
        <w:spacing w:line="240" w:lineRule="auto"/>
        <w:jc w:val="both"/>
        <w:rPr>
          <w:sz w:val="18"/>
          <w:szCs w:val="18"/>
        </w:rPr>
      </w:pPr>
      <w:r w:rsidDel="00000000" w:rsidR="00000000" w:rsidRPr="00000000">
        <w:rPr>
          <w:rtl w:val="0"/>
        </w:rPr>
      </w:r>
    </w:p>
    <w:p w:rsidR="00000000" w:rsidDel="00000000" w:rsidP="00000000" w:rsidRDefault="00000000" w:rsidRPr="00000000" w14:paraId="00000059">
      <w:pPr>
        <w:spacing w:line="240" w:lineRule="auto"/>
        <w:jc w:val="both"/>
        <w:rPr>
          <w:sz w:val="18"/>
          <w:szCs w:val="18"/>
        </w:rPr>
      </w:pPr>
      <w:r w:rsidDel="00000000" w:rsidR="00000000" w:rsidRPr="00000000">
        <w:rPr>
          <w:rtl w:val="0"/>
        </w:rPr>
      </w:r>
    </w:p>
    <w:p w:rsidR="00000000" w:rsidDel="00000000" w:rsidP="00000000" w:rsidRDefault="00000000" w:rsidRPr="00000000" w14:paraId="0000005A">
      <w:pPr>
        <w:spacing w:line="240" w:lineRule="auto"/>
        <w:jc w:val="both"/>
        <w:rPr>
          <w:sz w:val="18"/>
          <w:szCs w:val="18"/>
        </w:rPr>
      </w:pPr>
      <w:r w:rsidDel="00000000" w:rsidR="00000000" w:rsidRPr="00000000">
        <w:rPr>
          <w:rtl w:val="0"/>
        </w:rPr>
      </w:r>
    </w:p>
    <w:p w:rsidR="00000000" w:rsidDel="00000000" w:rsidP="00000000" w:rsidRDefault="00000000" w:rsidRPr="00000000" w14:paraId="0000005B">
      <w:pPr>
        <w:spacing w:line="240" w:lineRule="auto"/>
        <w:jc w:val="both"/>
        <w:rPr>
          <w:sz w:val="18"/>
          <w:szCs w:val="18"/>
        </w:rPr>
      </w:pPr>
      <w:r w:rsidDel="00000000" w:rsidR="00000000" w:rsidRPr="00000000">
        <w:rPr>
          <w:rtl w:val="0"/>
        </w:rPr>
      </w:r>
    </w:p>
    <w:p w:rsidR="00000000" w:rsidDel="00000000" w:rsidP="00000000" w:rsidRDefault="00000000" w:rsidRPr="00000000" w14:paraId="0000005C">
      <w:pPr>
        <w:spacing w:line="240" w:lineRule="auto"/>
        <w:jc w:val="both"/>
        <w:rPr>
          <w:sz w:val="18"/>
          <w:szCs w:val="18"/>
        </w:rPr>
      </w:pPr>
      <w:r w:rsidDel="00000000" w:rsidR="00000000" w:rsidRPr="00000000">
        <w:rPr>
          <w:rtl w:val="0"/>
        </w:rPr>
      </w:r>
    </w:p>
    <w:p w:rsidR="00000000" w:rsidDel="00000000" w:rsidP="00000000" w:rsidRDefault="00000000" w:rsidRPr="00000000" w14:paraId="0000005D">
      <w:pPr>
        <w:spacing w:line="240" w:lineRule="auto"/>
        <w:jc w:val="both"/>
        <w:rPr>
          <w:sz w:val="18"/>
          <w:szCs w:val="18"/>
        </w:rPr>
      </w:pPr>
      <w:r w:rsidDel="00000000" w:rsidR="00000000" w:rsidRPr="00000000">
        <w:rPr>
          <w:rtl w:val="0"/>
        </w:rPr>
      </w:r>
    </w:p>
    <w:p w:rsidR="00000000" w:rsidDel="00000000" w:rsidP="00000000" w:rsidRDefault="00000000" w:rsidRPr="00000000" w14:paraId="0000005E">
      <w:pPr>
        <w:spacing w:line="240" w:lineRule="auto"/>
        <w:jc w:val="both"/>
        <w:rPr>
          <w:sz w:val="18"/>
          <w:szCs w:val="18"/>
        </w:rPr>
      </w:pPr>
      <w:r w:rsidDel="00000000" w:rsidR="00000000" w:rsidRPr="00000000">
        <w:rPr>
          <w:rtl w:val="0"/>
        </w:rPr>
      </w:r>
    </w:p>
    <w:p w:rsidR="00000000" w:rsidDel="00000000" w:rsidP="00000000" w:rsidRDefault="00000000" w:rsidRPr="00000000" w14:paraId="0000005F">
      <w:pPr>
        <w:spacing w:line="240" w:lineRule="auto"/>
        <w:jc w:val="both"/>
        <w:rPr>
          <w:sz w:val="18"/>
          <w:szCs w:val="18"/>
        </w:rPr>
      </w:pPr>
      <w:r w:rsidDel="00000000" w:rsidR="00000000" w:rsidRPr="00000000">
        <w:rPr>
          <w:rtl w:val="0"/>
        </w:rPr>
      </w:r>
    </w:p>
    <w:p w:rsidR="00000000" w:rsidDel="00000000" w:rsidP="00000000" w:rsidRDefault="00000000" w:rsidRPr="00000000" w14:paraId="00000060">
      <w:pPr>
        <w:spacing w:line="240" w:lineRule="auto"/>
        <w:jc w:val="both"/>
        <w:rPr>
          <w:sz w:val="18"/>
          <w:szCs w:val="18"/>
        </w:rPr>
      </w:pPr>
      <w:r w:rsidDel="00000000" w:rsidR="00000000" w:rsidRPr="00000000">
        <w:rPr>
          <w:rtl w:val="0"/>
        </w:rPr>
      </w:r>
    </w:p>
    <w:p w:rsidR="00000000" w:rsidDel="00000000" w:rsidP="00000000" w:rsidRDefault="00000000" w:rsidRPr="00000000" w14:paraId="00000061">
      <w:pPr>
        <w:spacing w:line="240" w:lineRule="auto"/>
        <w:jc w:val="both"/>
        <w:rPr>
          <w:sz w:val="18"/>
          <w:szCs w:val="18"/>
        </w:rPr>
      </w:pPr>
      <w:r w:rsidDel="00000000" w:rsidR="00000000" w:rsidRPr="00000000">
        <w:rPr>
          <w:rtl w:val="0"/>
        </w:rPr>
      </w:r>
    </w:p>
    <w:p w:rsidR="00000000" w:rsidDel="00000000" w:rsidP="00000000" w:rsidRDefault="00000000" w:rsidRPr="00000000" w14:paraId="00000062">
      <w:pPr>
        <w:spacing w:line="240" w:lineRule="auto"/>
        <w:jc w:val="both"/>
        <w:rPr>
          <w:sz w:val="18"/>
          <w:szCs w:val="18"/>
        </w:rPr>
      </w:pPr>
      <w:r w:rsidDel="00000000" w:rsidR="00000000" w:rsidRPr="00000000">
        <w:rPr>
          <w:rtl w:val="0"/>
        </w:rPr>
      </w:r>
    </w:p>
    <w:p w:rsidR="00000000" w:rsidDel="00000000" w:rsidP="00000000" w:rsidRDefault="00000000" w:rsidRPr="00000000" w14:paraId="00000063">
      <w:pPr>
        <w:spacing w:line="240" w:lineRule="auto"/>
        <w:jc w:val="both"/>
        <w:rPr>
          <w:sz w:val="18"/>
          <w:szCs w:val="18"/>
        </w:rPr>
      </w:pPr>
      <w:r w:rsidDel="00000000" w:rsidR="00000000" w:rsidRPr="00000000">
        <w:rPr>
          <w:rtl w:val="0"/>
        </w:rPr>
      </w:r>
    </w:p>
    <w:p w:rsidR="00000000" w:rsidDel="00000000" w:rsidP="00000000" w:rsidRDefault="00000000" w:rsidRPr="00000000" w14:paraId="00000064">
      <w:pPr>
        <w:spacing w:line="240" w:lineRule="auto"/>
        <w:jc w:val="both"/>
        <w:rPr>
          <w:sz w:val="18"/>
          <w:szCs w:val="18"/>
        </w:rPr>
      </w:pPr>
      <w:r w:rsidDel="00000000" w:rsidR="00000000" w:rsidRPr="00000000">
        <w:rPr>
          <w:rtl w:val="0"/>
        </w:rPr>
      </w:r>
    </w:p>
    <w:p w:rsidR="00000000" w:rsidDel="00000000" w:rsidP="00000000" w:rsidRDefault="00000000" w:rsidRPr="00000000" w14:paraId="00000065">
      <w:pPr>
        <w:spacing w:line="240" w:lineRule="auto"/>
        <w:jc w:val="both"/>
        <w:rPr>
          <w:sz w:val="18"/>
          <w:szCs w:val="18"/>
        </w:rPr>
      </w:pPr>
      <w:r w:rsidDel="00000000" w:rsidR="00000000" w:rsidRPr="00000000">
        <w:rPr>
          <w:rtl w:val="0"/>
        </w:rPr>
      </w:r>
    </w:p>
    <w:p w:rsidR="00000000" w:rsidDel="00000000" w:rsidP="00000000" w:rsidRDefault="00000000" w:rsidRPr="00000000" w14:paraId="00000066">
      <w:pPr>
        <w:spacing w:line="240" w:lineRule="auto"/>
        <w:jc w:val="both"/>
        <w:rPr>
          <w:sz w:val="18"/>
          <w:szCs w:val="18"/>
        </w:rPr>
      </w:pPr>
      <w:r w:rsidDel="00000000" w:rsidR="00000000" w:rsidRPr="00000000">
        <w:rPr>
          <w:rtl w:val="0"/>
        </w:rPr>
      </w:r>
    </w:p>
    <w:p w:rsidR="00000000" w:rsidDel="00000000" w:rsidP="00000000" w:rsidRDefault="00000000" w:rsidRPr="00000000" w14:paraId="00000067">
      <w:pPr>
        <w:spacing w:line="240" w:lineRule="auto"/>
        <w:jc w:val="both"/>
        <w:rPr>
          <w:sz w:val="18"/>
          <w:szCs w:val="18"/>
        </w:rPr>
      </w:pPr>
      <w:r w:rsidDel="00000000" w:rsidR="00000000" w:rsidRPr="00000000">
        <w:rPr>
          <w:rtl w:val="0"/>
        </w:rPr>
      </w:r>
    </w:p>
    <w:p w:rsidR="00000000" w:rsidDel="00000000" w:rsidP="00000000" w:rsidRDefault="00000000" w:rsidRPr="00000000" w14:paraId="00000068">
      <w:pPr>
        <w:spacing w:line="240" w:lineRule="auto"/>
        <w:jc w:val="both"/>
        <w:rPr>
          <w:sz w:val="18"/>
          <w:szCs w:val="18"/>
        </w:rPr>
      </w:pPr>
      <w:r w:rsidDel="00000000" w:rsidR="00000000" w:rsidRPr="00000000">
        <w:rPr>
          <w:rtl w:val="0"/>
        </w:rPr>
      </w:r>
    </w:p>
    <w:p w:rsidR="00000000" w:rsidDel="00000000" w:rsidP="00000000" w:rsidRDefault="00000000" w:rsidRPr="00000000" w14:paraId="00000069">
      <w:pPr>
        <w:spacing w:line="240" w:lineRule="auto"/>
        <w:jc w:val="both"/>
        <w:rPr>
          <w:sz w:val="18"/>
          <w:szCs w:val="18"/>
        </w:rPr>
      </w:pPr>
      <w:r w:rsidDel="00000000" w:rsidR="00000000" w:rsidRPr="00000000">
        <w:rPr>
          <w:rtl w:val="0"/>
        </w:rPr>
      </w:r>
    </w:p>
    <w:p w:rsidR="00000000" w:rsidDel="00000000" w:rsidP="00000000" w:rsidRDefault="00000000" w:rsidRPr="00000000" w14:paraId="0000006A">
      <w:pPr>
        <w:spacing w:line="240" w:lineRule="auto"/>
        <w:jc w:val="both"/>
        <w:rPr>
          <w:sz w:val="18"/>
          <w:szCs w:val="18"/>
        </w:rPr>
      </w:pPr>
      <w:r w:rsidDel="00000000" w:rsidR="00000000" w:rsidRPr="00000000">
        <w:rPr>
          <w:rtl w:val="0"/>
        </w:rPr>
      </w:r>
    </w:p>
    <w:p w:rsidR="00000000" w:rsidDel="00000000" w:rsidP="00000000" w:rsidRDefault="00000000" w:rsidRPr="00000000" w14:paraId="0000006B">
      <w:pPr>
        <w:spacing w:line="240" w:lineRule="auto"/>
        <w:jc w:val="both"/>
        <w:rPr>
          <w:sz w:val="18"/>
          <w:szCs w:val="18"/>
        </w:rPr>
      </w:pPr>
      <w:r w:rsidDel="00000000" w:rsidR="00000000" w:rsidRPr="00000000">
        <w:rPr>
          <w:rtl w:val="0"/>
        </w:rPr>
      </w:r>
    </w:p>
    <w:p w:rsidR="00000000" w:rsidDel="00000000" w:rsidP="00000000" w:rsidRDefault="00000000" w:rsidRPr="00000000" w14:paraId="0000006C">
      <w:pPr>
        <w:spacing w:line="240" w:lineRule="auto"/>
        <w:jc w:val="both"/>
        <w:rPr>
          <w:sz w:val="18"/>
          <w:szCs w:val="18"/>
        </w:rPr>
      </w:pPr>
      <w:r w:rsidDel="00000000" w:rsidR="00000000" w:rsidRPr="00000000">
        <w:rPr>
          <w:rtl w:val="0"/>
        </w:rPr>
      </w:r>
    </w:p>
    <w:p w:rsidR="00000000" w:rsidDel="00000000" w:rsidP="00000000" w:rsidRDefault="00000000" w:rsidRPr="00000000" w14:paraId="0000006D">
      <w:pPr>
        <w:spacing w:line="240" w:lineRule="auto"/>
        <w:jc w:val="both"/>
        <w:rPr>
          <w:sz w:val="18"/>
          <w:szCs w:val="18"/>
        </w:rPr>
      </w:pPr>
      <w:r w:rsidDel="00000000" w:rsidR="00000000" w:rsidRPr="00000000">
        <w:rPr>
          <w:rtl w:val="0"/>
        </w:rPr>
      </w:r>
    </w:p>
    <w:p w:rsidR="00000000" w:rsidDel="00000000" w:rsidP="00000000" w:rsidRDefault="00000000" w:rsidRPr="00000000" w14:paraId="0000006E">
      <w:pPr>
        <w:spacing w:line="240" w:lineRule="auto"/>
        <w:jc w:val="both"/>
        <w:rPr>
          <w:sz w:val="18"/>
          <w:szCs w:val="18"/>
        </w:rPr>
      </w:pPr>
      <w:r w:rsidDel="00000000" w:rsidR="00000000" w:rsidRPr="00000000">
        <w:rPr>
          <w:rtl w:val="0"/>
        </w:rPr>
      </w:r>
    </w:p>
    <w:p w:rsidR="00000000" w:rsidDel="00000000" w:rsidP="00000000" w:rsidRDefault="00000000" w:rsidRPr="00000000" w14:paraId="0000006F">
      <w:pPr>
        <w:spacing w:line="240" w:lineRule="auto"/>
        <w:jc w:val="both"/>
        <w:rPr>
          <w:sz w:val="18"/>
          <w:szCs w:val="18"/>
        </w:rPr>
      </w:pPr>
      <w:r w:rsidDel="00000000" w:rsidR="00000000" w:rsidRPr="00000000">
        <w:rPr>
          <w:rtl w:val="0"/>
        </w:rPr>
      </w:r>
    </w:p>
    <w:p w:rsidR="00000000" w:rsidDel="00000000" w:rsidP="00000000" w:rsidRDefault="00000000" w:rsidRPr="00000000" w14:paraId="00000070">
      <w:pPr>
        <w:spacing w:line="240" w:lineRule="auto"/>
        <w:jc w:val="both"/>
        <w:rPr>
          <w:sz w:val="18"/>
          <w:szCs w:val="18"/>
        </w:rPr>
      </w:pPr>
      <w:r w:rsidDel="00000000" w:rsidR="00000000" w:rsidRPr="00000000">
        <w:rPr>
          <w:rtl w:val="0"/>
        </w:rPr>
      </w:r>
    </w:p>
    <w:p w:rsidR="00000000" w:rsidDel="00000000" w:rsidP="00000000" w:rsidRDefault="00000000" w:rsidRPr="00000000" w14:paraId="00000071">
      <w:pPr>
        <w:jc w:val="center"/>
        <w:rPr>
          <w:b w:val="1"/>
          <w:sz w:val="28"/>
          <w:szCs w:val="28"/>
        </w:rPr>
      </w:pPr>
      <w:r w:rsidDel="00000000" w:rsidR="00000000" w:rsidRPr="00000000">
        <w:rPr>
          <w:b w:val="1"/>
          <w:sz w:val="28"/>
          <w:szCs w:val="28"/>
          <w:rtl w:val="0"/>
        </w:rPr>
        <w:t xml:space="preserve">another e SEC Newgate assinam acordo de parceria</w:t>
      </w:r>
    </w:p>
    <w:p w:rsidR="00000000" w:rsidDel="00000000" w:rsidP="00000000" w:rsidRDefault="00000000" w:rsidRPr="00000000" w14:paraId="00000072">
      <w:pPr>
        <w:jc w:val="center"/>
        <w:rPr>
          <w:b w:val="1"/>
          <w:sz w:val="28"/>
          <w:szCs w:val="28"/>
        </w:rPr>
      </w:pPr>
      <w:r w:rsidDel="00000000" w:rsidR="00000000" w:rsidRPr="00000000">
        <w:rPr>
          <w:rtl w:val="0"/>
        </w:rPr>
      </w:r>
    </w:p>
    <w:p w:rsidR="00000000" w:rsidDel="00000000" w:rsidP="00000000" w:rsidRDefault="00000000" w:rsidRPr="00000000" w14:paraId="00000073">
      <w:pPr>
        <w:numPr>
          <w:ilvl w:val="0"/>
          <w:numId w:val="1"/>
        </w:numPr>
        <w:ind w:left="1710" w:hanging="360"/>
        <w:jc w:val="both"/>
        <w:rPr>
          <w:b w:val="1"/>
          <w:sz w:val="26"/>
          <w:szCs w:val="26"/>
        </w:rPr>
      </w:pPr>
      <w:r w:rsidDel="00000000" w:rsidR="00000000" w:rsidRPr="00000000">
        <w:rPr>
          <w:rtl w:val="0"/>
        </w:rPr>
        <w:t xml:space="preserve">SEC Newgate é um grupo internacional de comunicação estratégica, advocay e pesquisa com sede em Milão</w:t>
      </w:r>
    </w:p>
    <w:p w:rsidR="00000000" w:rsidDel="00000000" w:rsidP="00000000" w:rsidRDefault="00000000" w:rsidRPr="00000000" w14:paraId="00000074">
      <w:pPr>
        <w:numPr>
          <w:ilvl w:val="0"/>
          <w:numId w:val="1"/>
        </w:numPr>
        <w:ind w:left="1710" w:hanging="360"/>
        <w:jc w:val="both"/>
      </w:pPr>
      <w:r w:rsidDel="00000000" w:rsidR="00000000" w:rsidRPr="00000000">
        <w:rPr>
          <w:rtl w:val="0"/>
        </w:rPr>
        <w:t xml:space="preserve">O acordo amplia o portfólio e abre novos mercados para ambos os grupos de agências</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b w:val="1"/>
          <w:rtl w:val="0"/>
        </w:rPr>
        <w:t xml:space="preserve">Cidade do México, 15 de novembro de 2022</w:t>
      </w:r>
      <w:r w:rsidDel="00000000" w:rsidR="00000000" w:rsidRPr="00000000">
        <w:rPr>
          <w:rtl w:val="0"/>
        </w:rPr>
        <w:t xml:space="preserve">. A another, grupo independente de comunicação estratégica com a maior oferta multisserviços para o mercado latino-americano e atuação em 21 países, anuncia uma nova parceria com a SEC Newgate, grupo internacional de comunicação estratégica, advocacy e pesquisa. O acordo prevê a venda de 70% das ações da another para o grupo com sede em Milão, na Itália.</w:t>
      </w:r>
      <w:r w:rsidDel="00000000" w:rsidR="00000000" w:rsidRPr="00000000">
        <w:rPr>
          <w:rtl w:val="0"/>
        </w:rPr>
      </w:r>
    </w:p>
    <w:p w:rsidR="00000000" w:rsidDel="00000000" w:rsidP="00000000" w:rsidRDefault="00000000" w:rsidRPr="00000000" w14:paraId="00000077">
      <w:pPr>
        <w:ind w:left="720" w:firstLine="0"/>
        <w:jc w:val="center"/>
        <w:rPr>
          <w:sz w:val="24"/>
          <w:szCs w:val="24"/>
        </w:rPr>
      </w:pPr>
      <w:r w:rsidDel="00000000" w:rsidR="00000000" w:rsidRPr="00000000">
        <w:rPr>
          <w:rtl w:val="0"/>
        </w:rPr>
      </w:r>
    </w:p>
    <w:p w:rsidR="00000000" w:rsidDel="00000000" w:rsidP="00000000" w:rsidRDefault="00000000" w:rsidRPr="00000000" w14:paraId="00000078">
      <w:pPr>
        <w:spacing w:line="240" w:lineRule="auto"/>
        <w:jc w:val="both"/>
        <w:rPr/>
      </w:pPr>
      <w:r w:rsidDel="00000000" w:rsidR="00000000" w:rsidRPr="00000000">
        <w:rPr>
          <w:rtl w:val="0"/>
        </w:rPr>
        <w:t xml:space="preserve">Para as duas empresas, a parceria abre novos mercados e amplia a oferta de serviços, garantindo novos caminhos de expansão e crescimento para os próximos anos.</w:t>
      </w:r>
      <w:r w:rsidDel="00000000" w:rsidR="00000000" w:rsidRPr="00000000">
        <w:rPr>
          <w:rtl w:val="0"/>
        </w:rPr>
      </w:r>
    </w:p>
    <w:p w:rsidR="00000000" w:rsidDel="00000000" w:rsidP="00000000" w:rsidRDefault="00000000" w:rsidRPr="00000000" w14:paraId="00000079">
      <w:pPr>
        <w:spacing w:line="240" w:lineRule="auto"/>
        <w:jc w:val="both"/>
        <w:rPr/>
      </w:pPr>
      <w:r w:rsidDel="00000000" w:rsidR="00000000" w:rsidRPr="00000000">
        <w:rPr>
          <w:rtl w:val="0"/>
        </w:rPr>
      </w:r>
    </w:p>
    <w:p w:rsidR="00000000" w:rsidDel="00000000" w:rsidP="00000000" w:rsidRDefault="00000000" w:rsidRPr="00000000" w14:paraId="0000007A">
      <w:pPr>
        <w:spacing w:line="240" w:lineRule="auto"/>
        <w:jc w:val="both"/>
        <w:rPr/>
      </w:pPr>
      <w:r w:rsidDel="00000000" w:rsidR="00000000" w:rsidRPr="00000000">
        <w:rPr>
          <w:rtl w:val="0"/>
        </w:rPr>
        <w:t xml:space="preserve">“O acordo materializa perfeitamente a visão que Rodrigo e eu sempre tivemos para a another - os planos que tínhamos para os próximos anos agora serão realizados em apenas alguns meses. A parceria abre caminho para que possamos ampliar a liderança da another, ao lado dos nossos novos sócios e do talento já presente nas nossas operações em todo o continente latino-americano”, afirma o CEO da another, Jaspar Eyears.</w:t>
      </w:r>
    </w:p>
    <w:p w:rsidR="00000000" w:rsidDel="00000000" w:rsidP="00000000" w:rsidRDefault="00000000" w:rsidRPr="00000000" w14:paraId="0000007B">
      <w:pPr>
        <w:spacing w:line="240" w:lineRule="auto"/>
        <w:jc w:val="both"/>
        <w:rPr/>
      </w:pPr>
      <w:r w:rsidDel="00000000" w:rsidR="00000000" w:rsidRPr="00000000">
        <w:rPr>
          <w:rtl w:val="0"/>
        </w:rPr>
      </w:r>
    </w:p>
    <w:p w:rsidR="00000000" w:rsidDel="00000000" w:rsidP="00000000" w:rsidRDefault="00000000" w:rsidRPr="00000000" w14:paraId="0000007C">
      <w:pPr>
        <w:spacing w:line="240" w:lineRule="auto"/>
        <w:jc w:val="both"/>
        <w:rPr/>
      </w:pPr>
      <w:r w:rsidDel="00000000" w:rsidR="00000000" w:rsidRPr="00000000">
        <w:rPr>
          <w:rtl w:val="0"/>
        </w:rPr>
        <w:t xml:space="preserve">Rodrigo Peñafiel, sócio-fundador da another, acrescenta: “É um orgulho imenso, ao fim dos 18 anos que passamos construindo a agência, ter a oportunidade de juntar forças com a SEC Newgate, agência global que admiro desde sempre. É um passo determinante para que possamos crescer e consolidar nossa operação na região. Tenho certeza de que a união das duas agências será um sucesso.”</w:t>
        <w:br w:type="textWrapping"/>
        <w:br w:type="textWrapping"/>
        <w:t xml:space="preserve">Para a SEC Newgate, o acordo representa a abertura de mercados como Mexico, Argentina, Brasil, Chile, Colômbia, Costa Rica, Panamá, Peru e Uruguai, além de Miami, mercado-chave para clientes norte-americanos que buscam expandir sua atuação na América Latina. Para a another, significa um passo importante para a conquista de novos clientes ao redor do mundo, replicando o sucesso alcançado na América Latina ao longo de seus 18 anos de liderança na região.</w:t>
      </w:r>
    </w:p>
    <w:p w:rsidR="00000000" w:rsidDel="00000000" w:rsidP="00000000" w:rsidRDefault="00000000" w:rsidRPr="00000000" w14:paraId="0000007D">
      <w:pPr>
        <w:spacing w:line="240" w:lineRule="auto"/>
        <w:jc w:val="both"/>
        <w:rPr/>
      </w:pPr>
      <w:r w:rsidDel="00000000" w:rsidR="00000000" w:rsidRPr="00000000">
        <w:rPr>
          <w:rtl w:val="0"/>
        </w:rPr>
      </w:r>
    </w:p>
    <w:p w:rsidR="00000000" w:rsidDel="00000000" w:rsidP="00000000" w:rsidRDefault="00000000" w:rsidRPr="00000000" w14:paraId="0000007E">
      <w:pPr>
        <w:spacing w:line="240" w:lineRule="auto"/>
        <w:jc w:val="both"/>
        <w:rPr/>
      </w:pPr>
      <w:r w:rsidDel="00000000" w:rsidR="00000000" w:rsidRPr="00000000">
        <w:rPr>
          <w:rtl w:val="0"/>
        </w:rPr>
        <w:t xml:space="preserve">Sobre o acordo, Fiorenzo Tagliabue, CEO da SEC Newgate, afirma: “É um prazer das as boas-vindas a Jaspar e Rodrigo ao nosso grande time de profissionais. Estou confiante de que se integrarão perfeitamente graças à sua trajetória em empreendedorismo e consultoria estratégica, dois elementos recorrentes na nossa liderança. O ano de 2022 revelou-se importantíssimo na nossa história, com o lançamento do nosso Projeto de Transformação, que este acordo reflete plenamente em espírito e potencial”.</w:t>
      </w:r>
    </w:p>
    <w:p w:rsidR="00000000" w:rsidDel="00000000" w:rsidP="00000000" w:rsidRDefault="00000000" w:rsidRPr="00000000" w14:paraId="0000007F">
      <w:pPr>
        <w:spacing w:line="240" w:lineRule="auto"/>
        <w:jc w:val="both"/>
        <w:rPr/>
      </w:pPr>
      <w:r w:rsidDel="00000000" w:rsidR="00000000" w:rsidRPr="00000000">
        <w:rPr>
          <w:rtl w:val="0"/>
        </w:rPr>
      </w:r>
    </w:p>
    <w:p w:rsidR="00000000" w:rsidDel="00000000" w:rsidP="00000000" w:rsidRDefault="00000000" w:rsidRPr="00000000" w14:paraId="00000080">
      <w:pPr>
        <w:spacing w:line="240" w:lineRule="auto"/>
        <w:jc w:val="both"/>
        <w:rPr/>
      </w:pPr>
      <w:r w:rsidDel="00000000" w:rsidR="00000000" w:rsidRPr="00000000">
        <w:rPr>
          <w:rtl w:val="0"/>
        </w:rPr>
      </w:r>
    </w:p>
    <w:p w:rsidR="00000000" w:rsidDel="00000000" w:rsidP="00000000" w:rsidRDefault="00000000" w:rsidRPr="00000000" w14:paraId="00000081">
      <w:pPr>
        <w:spacing w:line="240" w:lineRule="auto"/>
        <w:jc w:val="both"/>
        <w:rPr/>
      </w:pPr>
      <w:r w:rsidDel="00000000" w:rsidR="00000000" w:rsidRPr="00000000">
        <w:rPr>
          <w:rtl w:val="0"/>
        </w:rPr>
      </w:r>
    </w:p>
    <w:p w:rsidR="00000000" w:rsidDel="00000000" w:rsidP="00000000" w:rsidRDefault="00000000" w:rsidRPr="00000000" w14:paraId="00000082">
      <w:pPr>
        <w:spacing w:line="240" w:lineRule="auto"/>
        <w:jc w:val="both"/>
        <w:rPr/>
      </w:pPr>
      <w:r w:rsidDel="00000000" w:rsidR="00000000" w:rsidRPr="00000000">
        <w:rPr>
          <w:rtl w:val="0"/>
        </w:rPr>
      </w:r>
    </w:p>
    <w:p w:rsidR="00000000" w:rsidDel="00000000" w:rsidP="00000000" w:rsidRDefault="00000000" w:rsidRPr="00000000" w14:paraId="00000083">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b w:val="1"/>
          <w:sz w:val="20"/>
          <w:szCs w:val="20"/>
        </w:rPr>
      </w:pPr>
      <w:r w:rsidDel="00000000" w:rsidR="00000000" w:rsidRPr="00000000">
        <w:rPr>
          <w:b w:val="1"/>
          <w:sz w:val="20"/>
          <w:szCs w:val="20"/>
          <w:rtl w:val="0"/>
        </w:rPr>
        <w:t xml:space="preserve">Sobre a another</w:t>
      </w:r>
    </w:p>
    <w:p w:rsidR="00000000" w:rsidDel="00000000" w:rsidP="00000000" w:rsidRDefault="00000000" w:rsidRPr="00000000" w14:paraId="00000084">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sz w:val="20"/>
          <w:szCs w:val="20"/>
          <w:rtl w:val="0"/>
        </w:rPr>
        <w:t xml:space="preserve">Fundada em 2004 por Jaspar Eyears e Rodrigo Peñafiel, a another é uma agência independente que tem como objetivo revolucionar a comunicação estratégica por meio de campanhas poderosas e eficazes para posicionar várias marcas perante seus públicos. A another conta com serviços integrados de relações públicas, comunicação digital, influencer marketing, mídias sociais, branding, inbound marketing e marketing de conteúdo, criação e design, pesquisa e inteligência de mercado e experiências de marca. A agência atua em unidades de negócio especializadas, classificadas em: moda, beleza, estilo de vida, consumo massivo, tecnologia, luxo, cultura, entretenimento, saúde e bem-estar, turismo e corporativo. A another faz parte da Constellation Global Network e PRORP, e foi reconhecida com vários prêmios, como o SABRE Awards e o Latin American Excellence Awards. Possui escritórios no México (Casa another na Cidade do México), Argentina (Buenos Aires), Brasil (São Paulo), Chile (Santiago), Colômbia (Bogotá), Estados Unidos (Flórida), Panamá (Cidade do Panamá) e Peru (Lima), com atuação na Bolívia, Canadá, Costa Rica, Equador, El Salvador, Guatemala, Honduras, Porto Rico, República Dominicana, Paraguai, Uruguai e Europa.</w:t>
      </w:r>
      <w:r w:rsidDel="00000000" w:rsidR="00000000" w:rsidRPr="00000000">
        <w:rPr>
          <w:rtl w:val="0"/>
        </w:rPr>
      </w:r>
    </w:p>
    <w:p w:rsidR="00000000" w:rsidDel="00000000" w:rsidP="00000000" w:rsidRDefault="00000000" w:rsidRPr="00000000" w14:paraId="00000085">
      <w:pPr>
        <w:spacing w:line="240" w:lineRule="auto"/>
        <w:jc w:val="both"/>
        <w:rPr>
          <w:sz w:val="18"/>
          <w:szCs w:val="18"/>
        </w:rPr>
      </w:pPr>
      <w:r w:rsidDel="00000000" w:rsidR="00000000" w:rsidRPr="00000000">
        <w:rPr>
          <w:rtl w:val="0"/>
        </w:rPr>
      </w:r>
    </w:p>
    <w:p w:rsidR="00000000" w:rsidDel="00000000" w:rsidP="00000000" w:rsidRDefault="00000000" w:rsidRPr="00000000" w14:paraId="00000086">
      <w:pPr>
        <w:spacing w:line="240" w:lineRule="auto"/>
        <w:jc w:val="both"/>
        <w:rPr>
          <w:sz w:val="18"/>
          <w:szCs w:val="18"/>
        </w:rPr>
      </w:pPr>
      <w:r w:rsidDel="00000000" w:rsidR="00000000" w:rsidRPr="00000000">
        <w:rPr>
          <w:b w:val="1"/>
          <w:sz w:val="18"/>
          <w:szCs w:val="18"/>
          <w:rtl w:val="0"/>
        </w:rPr>
        <w:t xml:space="preserve">Sobre a SEC Newgate</w:t>
      </w:r>
      <w:r w:rsidDel="00000000" w:rsidR="00000000" w:rsidRPr="00000000">
        <w:rPr>
          <w:rtl w:val="0"/>
        </w:rPr>
      </w:r>
    </w:p>
    <w:p w:rsidR="00000000" w:rsidDel="00000000" w:rsidP="00000000" w:rsidRDefault="00000000" w:rsidRPr="00000000" w14:paraId="00000087">
      <w:pPr>
        <w:spacing w:line="240" w:lineRule="auto"/>
        <w:jc w:val="both"/>
        <w:rPr>
          <w:sz w:val="18"/>
          <w:szCs w:val="18"/>
        </w:rPr>
      </w:pPr>
      <w:r w:rsidDel="00000000" w:rsidR="00000000" w:rsidRPr="00000000">
        <w:rPr>
          <w:sz w:val="18"/>
          <w:szCs w:val="18"/>
          <w:rtl w:val="0"/>
        </w:rPr>
        <w:t xml:space="preserve">Com sede em MIlão, na Itália, SEC Newgate é um grupo global de comunicação estratégica e advocacy pautado por pesquisa e insights. Operamos no nexo entre negócios, política, comunidades, mercados e mídia, para entregar resultados positivos a clientes e comunidades em um mundo cada vez mais conectado, em que as empresas precisam de parceiros com raízes locais fortes, alcance global, espírito empreendedor e pessoas talentosas. A equipe da SEC Newgate opera de forma integrada nos cinco continentes, ajudando seus clientes a demonstrar de forma clara seus propósitos e valores, por meio de aconselhamento 24/7 e a implementação de campanhas locais, nacionais e internacionais. Para mais informações, acesse www.secnewgate.com.</w:t>
      </w:r>
    </w:p>
    <w:p w:rsidR="00000000" w:rsidDel="00000000" w:rsidP="00000000" w:rsidRDefault="00000000" w:rsidRPr="00000000" w14:paraId="00000088">
      <w:pPr>
        <w:spacing w:line="240" w:lineRule="auto"/>
        <w:jc w:val="both"/>
        <w:rPr>
          <w:sz w:val="18"/>
          <w:szCs w:val="18"/>
        </w:rPr>
      </w:pPr>
      <w:r w:rsidDel="00000000" w:rsidR="00000000" w:rsidRPr="00000000">
        <w:rPr>
          <w:rtl w:val="0"/>
        </w:rPr>
      </w:r>
    </w:p>
    <w:p w:rsidR="00000000" w:rsidDel="00000000" w:rsidP="00000000" w:rsidRDefault="00000000" w:rsidRPr="00000000" w14:paraId="00000089">
      <w:pPr>
        <w:spacing w:line="240" w:lineRule="auto"/>
        <w:jc w:val="both"/>
        <w:rPr>
          <w:sz w:val="18"/>
          <w:szCs w:val="18"/>
        </w:rPr>
      </w:pPr>
      <w:r w:rsidDel="00000000" w:rsidR="00000000" w:rsidRPr="00000000">
        <w:rPr>
          <w:rtl w:val="0"/>
        </w:rPr>
      </w:r>
    </w:p>
    <w:p w:rsidR="00000000" w:rsidDel="00000000" w:rsidP="00000000" w:rsidRDefault="00000000" w:rsidRPr="00000000" w14:paraId="0000008A">
      <w:pPr>
        <w:spacing w:line="240" w:lineRule="auto"/>
        <w:jc w:val="both"/>
        <w:rPr>
          <w:sz w:val="18"/>
          <w:szCs w:val="18"/>
        </w:rPr>
      </w:pPr>
      <w:r w:rsidDel="00000000" w:rsidR="00000000" w:rsidRPr="00000000">
        <w:rPr>
          <w:rtl w:val="0"/>
        </w:rPr>
      </w:r>
    </w:p>
    <w:p w:rsidR="00000000" w:rsidDel="00000000" w:rsidP="00000000" w:rsidRDefault="00000000" w:rsidRPr="00000000" w14:paraId="0000008B">
      <w:pPr>
        <w:spacing w:line="240" w:lineRule="auto"/>
        <w:jc w:val="both"/>
        <w:rPr>
          <w:sz w:val="18"/>
          <w:szCs w:val="18"/>
        </w:rPr>
      </w:pPr>
      <w:r w:rsidDel="00000000" w:rsidR="00000000" w:rsidRPr="00000000">
        <w:rPr>
          <w:rtl w:val="0"/>
        </w:rPr>
      </w:r>
    </w:p>
    <w:sectPr>
      <w:head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spacing w:line="240" w:lineRule="auto"/>
      <w:jc w:val="right"/>
      <w:rPr>
        <w:rFonts w:ascii="Calibri" w:cs="Calibri" w:eastAsia="Calibri" w:hAnsi="Calibri"/>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secnewgate.com/" TargetMode="External"/><Relationship Id="rId11" Type="http://schemas.openxmlformats.org/officeDocument/2006/relationships/hyperlink" Target="https://www.instagram.com/anotherco/" TargetMode="External"/><Relationship Id="rId10" Type="http://schemas.openxmlformats.org/officeDocument/2006/relationships/hyperlink" Target="https://twitter.com/anotherco?lang=en" TargetMode="External"/><Relationship Id="rId21" Type="http://schemas.openxmlformats.org/officeDocument/2006/relationships/header" Target="header1.xml"/><Relationship Id="rId13" Type="http://schemas.openxmlformats.org/officeDocument/2006/relationships/hyperlink" Target="http://www.secnewgate.com" TargetMode="External"/><Relationship Id="rId12" Type="http://schemas.openxmlformats.org/officeDocument/2006/relationships/hyperlink" Target="https://www.linkedin.com/company/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nothercompany/" TargetMode="External"/><Relationship Id="rId15" Type="http://schemas.openxmlformats.org/officeDocument/2006/relationships/hyperlink" Target="https://www.secnewgate.com/" TargetMode="External"/><Relationship Id="rId14" Type="http://schemas.openxmlformats.org/officeDocument/2006/relationships/hyperlink" Target="https://another.co/" TargetMode="External"/><Relationship Id="rId17" Type="http://schemas.openxmlformats.org/officeDocument/2006/relationships/hyperlink" Target="https://twitter.com/anotherco?lang=en" TargetMode="External"/><Relationship Id="rId16" Type="http://schemas.openxmlformats.org/officeDocument/2006/relationships/hyperlink" Target="https://www.facebook.com/anothercompany" TargetMode="External"/><Relationship Id="rId5" Type="http://schemas.openxmlformats.org/officeDocument/2006/relationships/styles" Target="styles.xml"/><Relationship Id="rId19" Type="http://schemas.openxmlformats.org/officeDocument/2006/relationships/hyperlink" Target="https://www.linkedin.com/company/anotherco" TargetMode="External"/><Relationship Id="rId6" Type="http://schemas.openxmlformats.org/officeDocument/2006/relationships/hyperlink" Target="https://another.co/?utm_source=PR+another+SEC+Newgate+Chile&amp;utm_medium=another+SEC+Newgate+Chile&amp;utm_campaign=another+SEC+Newgate+Chile&amp;utm_id=Chile" TargetMode="External"/><Relationship Id="rId18" Type="http://schemas.openxmlformats.org/officeDocument/2006/relationships/hyperlink" Target="https://www.instagram.com/p/CVA9Nafgind/" TargetMode="External"/><Relationship Id="rId7" Type="http://schemas.openxmlformats.org/officeDocument/2006/relationships/hyperlink" Target="https://www.secnewgate.com/" TargetMode="External"/><Relationship Id="rId8" Type="http://schemas.openxmlformats.org/officeDocument/2006/relationships/hyperlink" Target="https://another.co/?utm_source=PR+another+SEC+Newgate+Chile&amp;utm_medium=another+SEC+Newgate+Chile&amp;utm_campaign=another+SEC+Newgate+Chile&amp;utm_id=Ch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